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GIST-TMOTChanakya" w:cs="GIST-TMOTChanakya" w:hAnsi="GIST-TMOTChanakya"/>
        </w:rPr>
      </w:pPr>
      <w:bookmarkStart w:id="0" w:name="_GoBack"/>
      <w:bookmarkEnd w:id="0"/>
      <w:r>
        <w:rPr>
          <w:rFonts w:ascii="GIST-TMOTChanakya" w:cs="GIST-TMOTChanakya" w:hAnsi="GIST-TMOTChanakya" w:hint="cs"/>
          <w:cs/>
          <w:lang w:bidi="ta-IN"/>
        </w:rPr>
        <w:t>உனக்குள்ளதைப் பற்றிக்கொண்டிரு (வெளி 3:</w:t>
      </w:r>
      <w:r>
        <w:rPr>
          <w:rFonts w:ascii="GIST-TMOTChanakya" w:cs="GIST-TMOTChanakya" w:hAnsi="GIST-TMOTChanakya" w:hint="default"/>
          <w:lang w:val="en-US" w:bidi="ta-IN"/>
        </w:rPr>
        <w:t>1</w:t>
      </w:r>
      <w:r>
        <w:rPr>
          <w:rFonts w:ascii="GIST-TMOTChanakya" w:cs="GIST-TMOTChanakya" w:hAnsi="GIST-TMOTChanakya" w:hint="cs"/>
          <w:cs/>
          <w:lang w:bidi="ta-IN"/>
        </w:rPr>
        <w:t>1)</w:t>
      </w:r>
    </w:p>
    <w:p>
      <w:pPr>
        <w:pStyle w:val="style0"/>
        <w:rPr>
          <w:rFonts w:ascii="GIST-TMOTChanakya" w:cs="GIST-TMOTChanakya" w:hAnsi="GIST-TMOTChanakya"/>
        </w:rPr>
      </w:pPr>
    </w:p>
    <w:p>
      <w:pPr>
        <w:pStyle w:val="style0"/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 w:hint="cs"/>
          <w:cs/>
          <w:lang w:bidi="ta-IN"/>
        </w:rPr>
        <w:t>தங்களுக்குள்ளதை இழந்தவர்கள்</w:t>
      </w:r>
    </w:p>
    <w:p>
      <w:pPr>
        <w:pStyle w:val="style0"/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 w:hint="cs"/>
          <w:cs/>
          <w:lang w:bidi="ta-IN"/>
        </w:rPr>
        <w:t>1. மீறுதலால் மகிமையை இழந்த ஆதாம் (ஆதி. 3:6</w:t>
      </w:r>
      <w:r>
        <w:rPr>
          <w:rFonts w:ascii="GIST-TMOTChanakya" w:cs="GIST-TMOTChanakya" w:hAnsi="GIST-TMOTChanakya" w:hint="default"/>
          <w:lang w:val="en-US" w:bidi="ta-IN"/>
        </w:rPr>
        <w:t>,10</w:t>
      </w:r>
      <w:r>
        <w:rPr>
          <w:rFonts w:ascii="GIST-TMOTChanakya" w:cs="GIST-TMOTChanakya" w:hAnsi="GIST-TMOTChanakya" w:hint="cs"/>
          <w:cs/>
          <w:lang w:bidi="ta-IN"/>
        </w:rPr>
        <w:t>)</w:t>
      </w:r>
    </w:p>
    <w:p>
      <w:pPr>
        <w:pStyle w:val="style179"/>
        <w:numPr>
          <w:ilvl w:val="0"/>
          <w:numId w:val="1"/>
        </w:numPr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 w:hint="cs"/>
          <w:cs/>
          <w:lang w:bidi="ta-IN"/>
        </w:rPr>
        <w:t xml:space="preserve">வார்த்தை </w:t>
      </w:r>
      <w:r>
        <w:rPr>
          <w:rFonts w:ascii="GIST-TMOTChanakya" w:cs="GIST-TMOTChanakya" w:hAnsi="GIST-TMOTChanakya" w:hint="default"/>
          <w:cs/>
          <w:lang w:val="en-US" w:bidi="ta-IN"/>
        </w:rPr>
        <w:t xml:space="preserve">- </w:t>
      </w:r>
      <w:r>
        <w:rPr>
          <w:rFonts w:ascii="GIST-TMOTChanakya" w:cs="GIST-TMOTChanakya" w:hAnsi="GIST-TMOTChanakya" w:hint="cs"/>
          <w:cs/>
          <w:lang w:val="en-US" w:bidi="ta-IN"/>
        </w:rPr>
        <w:t xml:space="preserve">பாதுகாப்பு </w:t>
      </w:r>
    </w:p>
    <w:p>
      <w:pPr>
        <w:pStyle w:val="style179"/>
        <w:numPr>
          <w:ilvl w:val="0"/>
          <w:numId w:val="1"/>
        </w:numPr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 w:hint="cs"/>
          <w:cs/>
          <w:lang w:val="en-US" w:bidi="ta-IN"/>
        </w:rPr>
        <w:t xml:space="preserve">மீறியதால் </w:t>
      </w:r>
      <w:r>
        <w:rPr>
          <w:rFonts w:ascii="GIST-TMOTChanakya" w:cs="GIST-TMOTChanakya" w:hAnsi="GIST-TMOTChanakya" w:hint="default"/>
          <w:cs/>
          <w:lang w:val="en-US" w:bidi="ta-IN"/>
        </w:rPr>
        <w:t xml:space="preserve">- </w:t>
      </w:r>
      <w:r>
        <w:rPr>
          <w:rFonts w:ascii="GIST-TMOTChanakya" w:cs="GIST-TMOTChanakya" w:hAnsi="GIST-TMOTChanakya" w:hint="cs"/>
          <w:cs/>
          <w:lang w:val="en-US" w:bidi="ta-IN"/>
        </w:rPr>
        <w:t xml:space="preserve">பாவம் வந்தது </w:t>
      </w:r>
    </w:p>
    <w:p>
      <w:pPr>
        <w:pStyle w:val="style179"/>
        <w:numPr>
          <w:ilvl w:val="0"/>
          <w:numId w:val="1"/>
        </w:numPr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 w:hint="cs"/>
          <w:cs/>
          <w:lang w:val="en-US" w:bidi="ta-IN"/>
        </w:rPr>
        <w:t xml:space="preserve">விளைவு </w:t>
      </w:r>
      <w:r>
        <w:rPr>
          <w:rFonts w:ascii="GIST-TMOTChanakya" w:cs="GIST-TMOTChanakya" w:hAnsi="GIST-TMOTChanakya" w:hint="default"/>
          <w:cs/>
          <w:lang w:val="en-US" w:bidi="ta-IN"/>
        </w:rPr>
        <w:t xml:space="preserve">- </w:t>
      </w:r>
      <w:r>
        <w:rPr>
          <w:rFonts w:ascii="GIST-TMOTChanakya" w:cs="GIST-TMOTChanakya" w:hAnsi="GIST-TMOTChanakya" w:hint="cs"/>
          <w:cs/>
          <w:lang w:val="en-US" w:bidi="ta-IN"/>
        </w:rPr>
        <w:t>நிர்வானம்</w:t>
      </w:r>
    </w:p>
    <w:p>
      <w:pPr>
        <w:pStyle w:val="style0"/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 w:hint="cs"/>
          <w:cs/>
          <w:lang w:bidi="ta-IN"/>
        </w:rPr>
        <w:t>2. இச்சையால் மேன்மையை இழந்த ஏசா (ஆதி25:34</w:t>
      </w:r>
      <w:r>
        <w:rPr>
          <w:rFonts w:ascii="GIST-TMOTChanakya" w:cs="GIST-TMOTChanakya" w:hAnsi="GIST-TMOTChanakya" w:hint="default"/>
          <w:lang w:val="en-US" w:bidi="ta-IN"/>
        </w:rPr>
        <w:t>)</w:t>
      </w:r>
    </w:p>
    <w:p>
      <w:pPr>
        <w:pStyle w:val="style179"/>
        <w:numPr>
          <w:ilvl w:val="0"/>
          <w:numId w:val="2"/>
        </w:numPr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 w:hint="default"/>
          <w:lang w:val="en-US" w:bidi="ta-IN"/>
        </w:rPr>
        <w:t>1. குடும்ப சுதந்தரவீதம். (ஆதி 25:5)</w:t>
      </w:r>
    </w:p>
    <w:p>
      <w:pPr>
        <w:pStyle w:val="style179"/>
        <w:numPr>
          <w:ilvl w:val="0"/>
          <w:numId w:val="2"/>
        </w:numPr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/>
          <w:lang w:val="en-US"/>
        </w:rPr>
        <w:t>2. குடும்ப தலைமைஸ்தானம். (ஆதி 24:65; ஆதி 25:5; ஆதி 27:29,37)</w:t>
      </w:r>
    </w:p>
    <w:p>
      <w:pPr>
        <w:pStyle w:val="style179"/>
        <w:numPr>
          <w:ilvl w:val="0"/>
          <w:numId w:val="2"/>
        </w:numPr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/>
          <w:lang w:val="en-US"/>
        </w:rPr>
        <w:t>3. தகப்பனின் ஆசீர்வாதம் (ஆதி 27:4, 27-38)</w:t>
      </w:r>
    </w:p>
    <w:p>
      <w:pPr>
        <w:pStyle w:val="style179"/>
        <w:numPr>
          <w:ilvl w:val="0"/>
          <w:numId w:val="2"/>
        </w:numPr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/>
          <w:lang w:val="en-US"/>
        </w:rPr>
        <w:t>4. குடும்ப நிலங்கள் எல்லாவற்றிலும் விசேஷித்த சுதந்தரம் (ஆதி 25:5-6;ஆதி 27:28,37; ஆதி 28:4; ஆதி 35.12)</w:t>
      </w:r>
    </w:p>
    <w:p>
      <w:pPr>
        <w:pStyle w:val="style179"/>
        <w:numPr>
          <w:ilvl w:val="0"/>
          <w:numId w:val="2"/>
        </w:numPr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/>
          <w:lang w:val="en-US"/>
        </w:rPr>
        <w:t>5. ராஜாக்களுக்கு தகப்பன் (ஆதி 17:6; ஆதி 35:11)</w:t>
      </w:r>
    </w:p>
    <w:p>
      <w:pPr>
        <w:pStyle w:val="style179"/>
        <w:numPr>
          <w:ilvl w:val="0"/>
          <w:numId w:val="2"/>
        </w:numPr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/>
          <w:lang w:val="en-US"/>
        </w:rPr>
        <w:t>6. விசேஷித்த தேவனாக யெகோவாவைப் பெற்றிருப்பது. (ஆதி 17:7-8; ஆதி 28:15; ஆதி 32:9,12)</w:t>
      </w:r>
    </w:p>
    <w:p>
      <w:pPr>
        <w:pStyle w:val="style179"/>
        <w:numPr>
          <w:ilvl w:val="0"/>
          <w:numId w:val="2"/>
        </w:numPr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/>
          <w:lang w:val="en-US"/>
        </w:rPr>
        <w:t>7. பொருளாதார ஆசீர்வாதங்கள் (ஆதி12:7; ஆதி 13:15; ஆதி 15:18-21; ஆதி 26:3-4; ஆதி 27:28-29,37; ஆதி 28:13; ஆதி 35.12)</w:t>
      </w:r>
    </w:p>
    <w:p>
      <w:pPr>
        <w:pStyle w:val="style0"/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 w:hint="cs"/>
          <w:cs/>
          <w:lang w:bidi="ta-IN"/>
        </w:rPr>
        <w:t>3. இச்சையினால் சுகத்தை இழந்த கேயாசி (1இரா 5:27)</w:t>
      </w:r>
    </w:p>
    <w:p>
      <w:pPr>
        <w:pStyle w:val="style0"/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 w:hint="cs"/>
          <w:cs/>
          <w:lang w:bidi="ta-IN"/>
        </w:rPr>
        <w:t>4. பொருளாசையால் நித்தியத்தை இழந்த யூதாஸ் மத் 27:2-5</w:t>
      </w:r>
    </w:p>
    <w:p>
      <w:pPr>
        <w:pStyle w:val="style0"/>
        <w:rPr>
          <w:rFonts w:ascii="GIST-TMOTChanakya" w:cs="GIST-TMOTChanakya" w:hAnsi="GIST-TMOTChanakya"/>
        </w:rPr>
      </w:pPr>
      <w:r>
        <w:rPr>
          <w:rFonts w:ascii="GIST-TMOTChanakya" w:cs="GIST-TMOTChanakya" w:hAnsi="GIST-TMOTChanakya" w:hint="cs"/>
          <w:cs/>
          <w:lang w:bidi="ta-IN"/>
        </w:rPr>
        <w:t>5. பொய்யினால் ஜீவனை இழந்த அனனியா, சப்பிரான் (அப் 5:3)</w:t>
      </w:r>
    </w:p>
    <w:p>
      <w:pPr>
        <w:pStyle w:val="style0"/>
        <w:rPr>
          <w:rFonts w:ascii="GIST-TMOTChanakya" w:cs="GIST-TMOTChanakya" w:hAnsi="GIST-TMOTChanakya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Latha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GIST-TMOTChanakya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118</Words>
  <Characters>746</Characters>
  <Application>WPS Office</Application>
  <Paragraphs>19</Paragraphs>
  <CharactersWithSpaces>849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2024-11-09T21:27:38Z</dcterms:created>
  <dc:creator>Infinix X689</dc:creator>
  <lastModifiedBy>Infinix X689</lastModifiedBy>
  <dcterms:modified xsi:type="dcterms:W3CDTF">2024-11-09T21:27:38Z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55d8c3f739f14372a6b8d62409408225</vt:lpwstr>
  </property>
</Properties>
</file>