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color w:val="0000ff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கர்த்தருடைய கண்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மேட்டிமையானவர்களுக்கு விரோதமாக உள்ளது - 1 சாமு 22-28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பூமியெங்கும் உலாவிக் கொண்டிருக்கிறது - 2 நாளா 16:9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எந்நாளும் ஆலயத்தில் இருக்கிறது - 2 நாளா 7:16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அக்கினி ஜீவாலையை போன்றது - வெளி 1:14, 2:18, 19:12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எரிகிற தீபங்களை போன்றது - தானி 10:6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நீதிமான்களை விட்டு விலக்காத கண் - யோபு 36:7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தீமையை பார்க்காத சுத்த கண் - ஆபகூக் 1:13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நமக்கு ஆலோசனை சொல்லும் - சங் 32:8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