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52fuegz7ci0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b w:val="1"/>
          <w:bCs w:val="1"/>
        </w:rPr>
      </w:pPr>
      <w:bookmarkStart w:colFirst="0" w:colLast="0" w:name="_p0z2xum150w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>
          <w:b w:val="1"/>
          <w:bCs w:val="1"/>
        </w:rPr>
      </w:pPr>
      <w:bookmarkStart w:colFirst="0" w:colLast="0" w:name="_391h3szbqmd7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பந்தய பொருளை இழந்து போகாதிருங்கள் (வெளி 3:11)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வீட்டை இழந்த ஆதாம் - ஆதி 3:23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ஆஸ்தியை இழந்த ஏசா - எபி 12:15,16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தேசத்தை இழந்த மோசே - உபா 32:52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ஆவியானவரை இழந்த சிம்சோன் - நியாதி 16:20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ராஜ்யபாரத்தை இழந்த சவுல் - 1 சாமு 13:8,12,14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ஊழியத்தை இழந்த யூதாஸ் - அப்போ 1:24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ஆதி மேன்மையை இழந்த தூதர்கள் - 2 பேது 2:4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