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6.கர்த்தர் கைவிடமாட்டார்! யாரை?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(புல. 3:31; 1 சாமு 12:22; 1 பேதுரு 2:9,10 1 நாளா. 28:9; சங், 27:10; ஆதி. 28:15)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நீ மனந்திரும்பி கர்த்தருடைய சத்தத்திற்குக் கீழ்ப் படிவாயானால், கர்த்தர் இரக்க முள்ளவராயிருப்பதி னால் கைவிட மாட்டார். 34:6,7; 86:15 உபா. 4:30,31; யாத்.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நீதிமானைக் கர்த்தர் கைவிடமாட்டார். சங் 37:25:34:19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தமது பரிசுத்தவான்களைக் கைவிடமாட்டார். சங். 37:28; 145:10 (ஏசாயா 4:4; எபி. 10:10,14)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கர்த்தரைத் தேடுகிறவர்களைக் கைவிடமாட்டார். . சங் 9:10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கர்த்தருடைய கரத்தில் இருப்பவர்களைக் கைவிட மாட்டார். எரே. 18:6; ஏசாயா 49:15,16. சங். 73:22-24; யோவான் 10:28,29; வெளி, 1:16,20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பலங்கொண்டு திடம னதாயிப்பவர்களைக் (உத்தம் ஊழியர்களைக்) கைவிடமாட்டார். உபா. 31.6.8 யோசுவா 1:5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பண ஆசை இல்லாதவர்களாய் நடக்கிறவர்களைக் கைவிடமாட்டார். எபி. 13:5,6; 1 தீமோ. 3:10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தமக்குப் பிரியமான ஜனத்தைக் கைவிடமாட்டார். 1 சாமு 12:22; 1 பேதுரு 2:9,10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கிறிஸ்துவின் நாமத்தினிமித்தம் துன்பப்படுகிறவர் களைக் கைவிடமாட்டார் 3 கொரி. 4:8,9 (உம்: யோபு, யோசேப்பு, தானியேல், பேதுரு, பவுல்)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உத்தமனாகிய தாசனைக் (குருடன்) கைவிடமாட்டார். ஏசாயா 42:16,17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