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pageBreakBefore w:val="0"/>
        <w:spacing w:line="480" w:lineRule="auto"/>
        <w:jc w:val="center"/>
        <w:rPr>
          <w:b w:val="1"/>
          <w:bCs w:val="1"/>
        </w:rPr>
      </w:pPr>
      <w:bookmarkStart w:colFirst="0" w:colLast="0" w:name="_v5r0qro6j7nf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எதற்கு பயப்படக் கூடாது?</w:t>
      </w:r>
    </w:p>
    <w:p w:rsidR="00000000" w:rsidDel="00000000" w:rsidP="00000000" w:rsidRDefault="00000000" w:rsidRPr="00000000" w14:paraId="00000002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ageBreakBefore w:val="0"/>
        <w:jc w:val="center"/>
        <w:rPr>
          <w:b w:val="1"/>
          <w:bCs w:val="1"/>
          <w:color w:val="0000ff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0000ff"/>
          <w:rtl w:val="0"/>
        </w:rPr>
        <w:t xml:space="preserve">நீ பயப்படாதே, நான் உனக்குக் கேடகமும் உனக்கு மகா பெரிய பலனுமாயிருக்கிறேன் (ஆதி 15:1)</w:t>
      </w:r>
    </w:p>
    <w:p w:rsidR="00000000" w:rsidDel="00000000" w:rsidP="00000000" w:rsidRDefault="00000000" w:rsidRPr="00000000" w14:paraId="00000004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தலைப்பு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நாம் எதற்கு பயப்படக் கூடாது?</w:t>
      </w:r>
    </w:p>
    <w:p w:rsidR="00000000" w:rsidDel="00000000" w:rsidP="00000000" w:rsidRDefault="00000000" w:rsidRPr="00000000" w14:paraId="00000006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கருப்பொருள்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பயப்படாதிருங்கள்</w:t>
      </w:r>
    </w:p>
    <w:p w:rsidR="00000000" w:rsidDel="00000000" w:rsidP="00000000" w:rsidRDefault="00000000" w:rsidRPr="00000000" w14:paraId="00000007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ஆதார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 ஆதி 15:1</w:t>
      </w:r>
    </w:p>
    <w:p w:rsidR="00000000" w:rsidDel="00000000" w:rsidP="00000000" w:rsidRDefault="00000000" w:rsidRPr="00000000" w14:paraId="00000008">
      <w:pPr>
        <w:pageBreakBefore w:val="0"/>
        <w:rPr/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துணை வசனம்</w:t>
      </w:r>
      <w:r w:rsidDel="00000000" w:rsidR="00000000" w:rsidRPr="00000000">
        <w:rPr>
          <w:rFonts w:ascii="Latha" w:cs="Latha" w:eastAsia="Latha" w:hAnsi="Latha"/>
          <w:rtl w:val="0"/>
        </w:rPr>
        <w:t xml:space="preserve"> : வெளி 2:10; லூக் 8:10; சக 8:15</w:t>
      </w:r>
    </w:p>
    <w:p w:rsidR="00000000" w:rsidDel="00000000" w:rsidP="00000000" w:rsidRDefault="00000000" w:rsidRPr="00000000" w14:paraId="0000000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Style w:val="Heading2"/>
        <w:pageBreakBefore w:val="0"/>
        <w:rPr>
          <w:b w:val="1"/>
          <w:bCs w:val="1"/>
        </w:rPr>
      </w:pPr>
      <w:bookmarkStart w:colFirst="0" w:colLast="0" w:name="_6owqj27zod93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1. பாடுகளைக் குறித்து (வெளி 2:10)</w:t>
      </w:r>
    </w:p>
    <w:p w:rsidR="00000000" w:rsidDel="00000000" w:rsidP="00000000" w:rsidRDefault="00000000" w:rsidRPr="00000000" w14:paraId="0000000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வாழ்வில் நேரிடும் பாடுகளைக் குறித்து பயப்படக் கூடாது (வெளி 2:10)</w:t>
      </w:r>
    </w:p>
    <w:p w:rsidR="00000000" w:rsidDel="00000000" w:rsidP="00000000" w:rsidRDefault="00000000" w:rsidRPr="00000000" w14:paraId="0000000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பவுல் பாடுகளைக் குறித்து பயப்படாமல் அதை சகித்தார் (2தீமோ 3:11)</w:t>
      </w:r>
    </w:p>
    <w:p w:rsidR="00000000" w:rsidDel="00000000" w:rsidP="00000000" w:rsidRDefault="00000000" w:rsidRPr="00000000" w14:paraId="0000000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பாடுகள் பெருகும்போது ஆறுதலும் பெருகுகிறது (2கொரி 1:5)</w:t>
      </w:r>
    </w:p>
    <w:p w:rsidR="00000000" w:rsidDel="00000000" w:rsidP="00000000" w:rsidRDefault="00000000" w:rsidRPr="00000000" w14:paraId="0000001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Style w:val="Heading2"/>
        <w:pageBreakBefore w:val="0"/>
        <w:rPr>
          <w:b w:val="1"/>
          <w:bCs w:val="1"/>
        </w:rPr>
      </w:pPr>
      <w:bookmarkStart w:colFirst="0" w:colLast="0" w:name="_6sicm9is8m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2. சத்துருக்களைக் குறித்து (உபா 20:1)</w:t>
      </w:r>
    </w:p>
    <w:p w:rsidR="00000000" w:rsidDel="00000000" w:rsidP="00000000" w:rsidRDefault="00000000" w:rsidRPr="00000000" w14:paraId="0000001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பின்தொடரும் பார்வோனைப் பார்த்து பயப்படாதிருத்தல் (யாத் 14:13)</w:t>
      </w:r>
    </w:p>
    <w:p w:rsidR="00000000" w:rsidDel="00000000" w:rsidP="00000000" w:rsidRDefault="00000000" w:rsidRPr="00000000" w14:paraId="0000001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பயமுறுத்தும் கோலியாத்தைப் பார்த்து... (1சாமு 17:46) </w:t>
      </w:r>
    </w:p>
    <w:p w:rsidR="00000000" w:rsidDel="00000000" w:rsidP="00000000" w:rsidRDefault="00000000" w:rsidRPr="00000000" w14:paraId="0000001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பாளயமிறங்கும் எதிரி சேனைகளைப் பார்த்து... (2இரா 6:15)</w:t>
      </w:r>
    </w:p>
    <w:p w:rsidR="00000000" w:rsidDel="00000000" w:rsidP="00000000" w:rsidRDefault="00000000" w:rsidRPr="00000000" w14:paraId="0000001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Style w:val="Heading2"/>
        <w:pageBreakBefore w:val="0"/>
        <w:rPr>
          <w:b w:val="1"/>
          <w:bCs w:val="1"/>
        </w:rPr>
      </w:pPr>
      <w:bookmarkStart w:colFirst="0" w:colLast="0" w:name="_jp13eeyrl4qi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3. மனிதரைக் குறித்து (அப் 27:24)</w:t>
      </w:r>
    </w:p>
    <w:p w:rsidR="00000000" w:rsidDel="00000000" w:rsidP="00000000" w:rsidRDefault="00000000" w:rsidRPr="00000000" w14:paraId="0000001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மனுஷனுக்குப் பயப்படுதல் கண்ணியை வருவிக்கும் (நீதி 29:25)</w:t>
      </w:r>
    </w:p>
    <w:p w:rsidR="00000000" w:rsidDel="00000000" w:rsidP="00000000" w:rsidRDefault="00000000" w:rsidRPr="00000000" w14:paraId="0000001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சோர்வுக்குள்ளாக்கி செயல்பாட்டைத் தடுக்கிறது (1இரா 19:2-4)</w:t>
      </w:r>
    </w:p>
    <w:p w:rsidR="00000000" w:rsidDel="00000000" w:rsidP="00000000" w:rsidRDefault="00000000" w:rsidRPr="00000000" w14:paraId="0000001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வியாகுலப்பட வைக்கிறது (ஆதி 32:7)</w:t>
      </w:r>
    </w:p>
    <w:p w:rsidR="00000000" w:rsidDel="00000000" w:rsidP="00000000" w:rsidRDefault="00000000" w:rsidRPr="00000000" w14:paraId="0000002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Style w:val="Heading2"/>
        <w:pageBreakBefore w:val="0"/>
        <w:rPr>
          <w:b w:val="1"/>
          <w:bCs w:val="1"/>
        </w:rPr>
      </w:pPr>
      <w:bookmarkStart w:colFirst="0" w:colLast="0" w:name="_cw3jeg78206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4. சூழ்நிலையைக் குறித்து [மத் 8:24)</w:t>
      </w:r>
    </w:p>
    <w:p w:rsidR="00000000" w:rsidDel="00000000" w:rsidP="00000000" w:rsidRDefault="00000000" w:rsidRPr="00000000" w14:paraId="0000002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படவிலிருந்த சீஷர்கள் சுழல் காற்றைக் கண்டு பயந்தார்கள் (மாற் 4:41) </w:t>
      </w:r>
    </w:p>
    <w:p w:rsidR="00000000" w:rsidDel="00000000" w:rsidP="00000000" w:rsidRDefault="00000000" w:rsidRPr="00000000" w14:paraId="0000002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இஸ்ரவேலர் எகிப்தியர் துரத்துவதைக் கண்டு பயந்தார்கள் (யாத் 14:10) </w:t>
      </w:r>
    </w:p>
    <w:p w:rsidR="00000000" w:rsidDel="00000000" w:rsidP="00000000" w:rsidRDefault="00000000" w:rsidRPr="00000000" w14:paraId="0000002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சவுல் பெலிஸ்தரின் பாளயத்தைக் கண்டு பயந்தான் (1சாமு 28:5)</w:t>
      </w:r>
    </w:p>
    <w:p w:rsidR="00000000" w:rsidDel="00000000" w:rsidP="00000000" w:rsidRDefault="00000000" w:rsidRPr="00000000" w14:paraId="0000002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2"/>
        <w:pageBreakBefore w:val="0"/>
        <w:rPr>
          <w:b w:val="1"/>
          <w:bCs w:val="1"/>
        </w:rPr>
      </w:pPr>
      <w:bookmarkStart w:colFirst="0" w:colLast="0" w:name="_ped5brwvgqtq" w:id="5"/>
      <w:bookmarkEnd w:id="5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5. எதிர்காலத்தைக் குறித்து [மத் 6:34)</w:t>
      </w:r>
    </w:p>
    <w:p w:rsidR="00000000" w:rsidDel="00000000" w:rsidP="00000000" w:rsidRDefault="00000000" w:rsidRPr="00000000" w14:paraId="0000002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ஆகார் தன் பிள்ளையின் நிலை குறித்து பயப்பட்டாள் (ஆதி 21:17)</w:t>
      </w:r>
    </w:p>
    <w:p w:rsidR="00000000" w:rsidDel="00000000" w:rsidP="00000000" w:rsidRDefault="00000000" w:rsidRPr="00000000" w14:paraId="0000002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 ஈசாக்கு தன் மனைவியினிமித்தம் பயந்தார் (ஆதி 26:7)</w:t>
      </w:r>
    </w:p>
    <w:p w:rsidR="00000000" w:rsidDel="00000000" w:rsidP="00000000" w:rsidRDefault="00000000" w:rsidRPr="00000000" w14:paraId="0000002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சேனைத்தலைவர்கள் தேவ கிரியைகளினிமித்தம்... (அப் 5:24)</w:t>
      </w:r>
    </w:p>
    <w:p w:rsidR="00000000" w:rsidDel="00000000" w:rsidP="00000000" w:rsidRDefault="00000000" w:rsidRPr="00000000" w14:paraId="0000003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Style w:val="Heading2"/>
        <w:pageBreakBefore w:val="0"/>
        <w:rPr>
          <w:b w:val="1"/>
          <w:bCs w:val="1"/>
        </w:rPr>
      </w:pPr>
      <w:bookmarkStart w:colFirst="0" w:colLast="0" w:name="_xuyt3rox7nmw" w:id="6"/>
      <w:bookmarkEnd w:id="6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6. பயமுறுத்துதல்களைக் குறித்து (2நாளா 20:2-3) </w:t>
      </w:r>
    </w:p>
    <w:p w:rsidR="00000000" w:rsidDel="00000000" w:rsidP="00000000" w:rsidRDefault="00000000" w:rsidRPr="00000000" w14:paraId="00000033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யோசேப்பு ஏரோதின் பயமுறுத்துதலால் பயந்தார் (மத் 2:22)</w:t>
      </w:r>
    </w:p>
    <w:p w:rsidR="00000000" w:rsidDel="00000000" w:rsidP="00000000" w:rsidRDefault="00000000" w:rsidRPr="00000000" w14:paraId="00000035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எலியா யேசபேலின் பயமுறுத்துதலால் பயந்தார் (1இரா 19:3)</w:t>
      </w:r>
    </w:p>
    <w:p w:rsidR="00000000" w:rsidDel="00000000" w:rsidP="00000000" w:rsidRDefault="00000000" w:rsidRPr="00000000" w14:paraId="00000037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சீஷர்கள் பிரதான ஆசாரியரின் பயமுறுத்தலுக்கு பயந்தனர் (அப் 4:29)</w:t>
      </w:r>
    </w:p>
    <w:p w:rsidR="00000000" w:rsidDel="00000000" w:rsidP="00000000" w:rsidRDefault="00000000" w:rsidRPr="00000000" w14:paraId="00000039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Style w:val="Heading2"/>
        <w:pageBreakBefore w:val="0"/>
        <w:rPr>
          <w:b w:val="1"/>
          <w:bCs w:val="1"/>
        </w:rPr>
      </w:pPr>
      <w:bookmarkStart w:colFirst="0" w:colLast="0" w:name="_1fxs92m3155f" w:id="7"/>
      <w:bookmarkEnd w:id="7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7. இனி சம்பவிக்கப்போகிறவைகளைக் குறித்து (லூக் 21:7-9)</w:t>
      </w:r>
    </w:p>
    <w:p w:rsidR="00000000" w:rsidDel="00000000" w:rsidP="00000000" w:rsidRDefault="00000000" w:rsidRPr="00000000" w14:paraId="0000003B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வானத்தின் சத்துவங்கள் அசைக்கப்படவிருப்பதால்...(லூக் 21:26)</w:t>
      </w:r>
    </w:p>
    <w:p w:rsidR="00000000" w:rsidDel="00000000" w:rsidP="00000000" w:rsidRDefault="00000000" w:rsidRPr="00000000" w14:paraId="0000003D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பூமியின்மேல் பலவித ஆபத்துகள் வரவிருப்பதால்... (லூக் 21:26) </w:t>
      </w:r>
    </w:p>
    <w:p w:rsidR="00000000" w:rsidDel="00000000" w:rsidP="00000000" w:rsidRDefault="00000000" w:rsidRPr="00000000" w14:paraId="0000003F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pageBreakBefore w:val="0"/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இடுக்கணும் தேவ கோபாக்கினையும் நேரிடவிருப்பதால்.. (லூக் 21:23) </w:t>
      </w:r>
    </w:p>
    <w:p w:rsidR="00000000" w:rsidDel="00000000" w:rsidP="00000000" w:rsidRDefault="00000000" w:rsidRPr="00000000" w14:paraId="00000041">
      <w:pPr>
        <w:pageBreakBefore w:val="0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jc w:val="center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சமாதானத்தை உங்களுக்கு வைத்துப்போகிறேன், என்னுடைய சமாதானத்தையே உங்களுக்குக் கொடுக்கிறேன்; உலகம் கொடுக்கிறபிரகாரம் நான் உங்களுக்குக் கொடுக்கிறதில்லை. உங்கள் இருதயம் கலங்காமலும் பயப்படாமலும் இருப்பதாக (யோவா 14:27)</w:t>
      </w:r>
    </w:p>
    <w:p w:rsidR="00000000" w:rsidDel="00000000" w:rsidP="00000000" w:rsidRDefault="00000000" w:rsidRPr="00000000" w14:paraId="00000043">
      <w:pPr>
        <w:pageBreakBefore w:val="0"/>
        <w:jc w:val="center"/>
        <w:rPr>
          <w:b w:val="1"/>
          <w:bCs w:val="1"/>
          <w:color w:val="ff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pageBreakBefore w:val="0"/>
        <w:jc w:val="center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நீதியினிமித்தமாக நீங்கள் பாடுபட்டால் பாக்கியவான்களாயிருப்பீர்கள்; அவர்களுடைய பயமுறுத்துதலுக்கு நீங்கள் பயப்படாமலும்</w:t>
      </w:r>
    </w:p>
    <w:p w:rsidR="00000000" w:rsidDel="00000000" w:rsidP="00000000" w:rsidRDefault="00000000" w:rsidRPr="00000000" w14:paraId="00000045">
      <w:pPr>
        <w:pageBreakBefore w:val="0"/>
        <w:jc w:val="center"/>
        <w:rPr>
          <w:b w:val="1"/>
          <w:bCs w:val="1"/>
          <w:color w:val="ff0000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color w:val="ff0000"/>
          <w:rtl w:val="0"/>
        </w:rPr>
        <w:t xml:space="preserve">கலங்காமலும் இருந்து (1பேது 3:14)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