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wb4d6hrun3y" w:id="0"/>
      <w:bookmarkEnd w:id="0"/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பிலேயாம்</w:t>
      </w:r>
      <w:r w:rsidDel="00000000" w:rsidR="00000000" w:rsidRPr="00000000">
        <w:rPr>
          <w:rtl w:val="0"/>
        </w:rPr>
        <w:t xml:space="preserve">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பிலேயாம் பாலாகை நோக்கி இங்கே உம்முடைய சர்வாங்க தகனபலி யண்டையில் நில்லும் , நான் அங்கே போய்க் கர்த்தரை சந்தித்து வருகிறேன் என்றான்.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பிலேயாமைச் சந்தித்து, அவன் வாயிலே வசனத்தை அருளி: நீ பாலாகினிடத் திற்குத் திரும்பிப்போய் இவ்விதமாய்ச் சொல்ல கடவாய் என்றார். எண் 23 : 15 , 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 23 : 7 -- 24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பிலேயாம்  பொருளாசை பிடித்த  மனிதன் 2 பேது 2 : 15 -- 22  யூதா 1 : 11.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பிலேயாம் மார்க்க சம்பந்தமான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போதகன் வெளி 2 : 14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பிலேயாம் பாவ அறிக்கை செய்கிறான். " நான் பாவம் செய்தேன் " ஆனால் மனந்திரும்பவில்லை எண் 22 : 34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பிலேயாம் ஜெபம் செய்கிறான். " நான் மரிப்பேனாக " ஆனால் பொருளற்ற ஜெபம். எண் 23 : 10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ஆசாரியத்துவத்தை  அசட்டைபண்ணினான். எண் 23 : 3 2 பேது 2 : 1 , யூதா 12 , 13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பிலேயாமின் தேர்ந்தெடுப்பது  "இப்பொழுது அல்ல "  " சமீபத்தில் அல்ல " எண் 24 : 17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பிலேயாமின் முடிவு  எண் 31 : 8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