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5444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 xml:space="preserve">சங்கீதம் </w:t>
      </w:r>
      <w:r w:rsidRPr="00EA6BA9">
        <w:rPr>
          <w:rFonts w:ascii="TAU-Marutham" w:hAnsi="TAU-Marutham" w:cs="TAU-Marutham"/>
          <w:color w:val="EE0000"/>
          <w:sz w:val="28"/>
          <w:szCs w:val="28"/>
          <w:lang w:val="en-IN"/>
        </w:rPr>
        <w:t xml:space="preserve">5:4–6 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85" style="width:0;height:1.5pt" o:hralign="center" o:hrstd="t" o:hr="t" fillcolor="#a0a0a0" stroked="f"/>
        </w:pict>
      </w:r>
    </w:p>
    <w:p w:rsidR="00165444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1)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தேவன் துன்மார்க்கத்தில் பிரியமாய் இருப்பதில்லை.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5:4)</w:t>
      </w:r>
    </w:p>
    <w:p w:rsidR="00165444" w:rsidRDefault="00165444" w:rsidP="00165444">
      <w:p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அர்த்தம்:</w:t>
      </w:r>
      <w:r w:rsidRPr="00165444">
        <w:rPr>
          <w:rFonts w:ascii="TAU-Marutham" w:hAnsi="TAU-Marutham" w:cs="TAU-Marutham"/>
          <w:sz w:val="28"/>
          <w:szCs w:val="28"/>
          <w:lang w:val="en-IN"/>
        </w:rPr>
        <w:br/>
      </w: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 xml:space="preserve">துன்மார்க்கம் என்பது </w:t>
      </w:r>
    </w:p>
    <w:p w:rsidR="00165444" w:rsidRPr="00165444" w:rsidRDefault="00165444" w:rsidP="00165444">
      <w:pPr>
        <w:pStyle w:val="ListParagraph"/>
        <w:numPr>
          <w:ilvl w:val="0"/>
          <w:numId w:val="3"/>
        </w:num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 xml:space="preserve">தேவனின் வழியைக் </w:t>
      </w:r>
      <w:r w:rsidRPr="00165444">
        <w:rPr>
          <w:rFonts w:ascii="TAU-Marutham" w:hAnsi="TAU-Marutham" w:cs="TAU-Marutham" w:hint="cs"/>
          <w:sz w:val="28"/>
          <w:szCs w:val="28"/>
          <w:cs/>
          <w:lang w:bidi="ta-IN"/>
        </w:rPr>
        <w:t>விட்டுவிட்டு</w:t>
      </w:r>
      <w:r w:rsidRPr="00165444">
        <w:rPr>
          <w:rFonts w:ascii="TAU-Marutham" w:hAnsi="TAU-Marutham" w:cs="TAU-Marutham"/>
          <w:sz w:val="28"/>
          <w:szCs w:val="28"/>
          <w:lang w:bidi="ta-IN"/>
        </w:rPr>
        <w:t xml:space="preserve">, </w:t>
      </w: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 xml:space="preserve">தன் </w:t>
      </w:r>
      <w:r>
        <w:rPr>
          <w:rFonts w:ascii="TAU-Marutham" w:hAnsi="TAU-Marutham" w:cs="TAU-Marutham" w:hint="cs"/>
          <w:sz w:val="28"/>
          <w:szCs w:val="28"/>
          <w:cs/>
          <w:lang w:bidi="ta-IN"/>
        </w:rPr>
        <w:t>சுய விருப்பப்படி</w:t>
      </w: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 xml:space="preserve"> நடப்பது.</w:t>
      </w:r>
    </w:p>
    <w:p w:rsidR="00165444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 xml:space="preserve">விளைவு: </w:t>
      </w:r>
    </w:p>
    <w:p w:rsidR="005740AE" w:rsidRDefault="00165444" w:rsidP="005740AE">
      <w:pPr>
        <w:pStyle w:val="ListParagraph"/>
        <w:numPr>
          <w:ilvl w:val="0"/>
          <w:numId w:val="5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>அழிவு மற்றும் நாசம்</w:t>
      </w:r>
      <w:r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 </w:t>
      </w: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 xml:space="preserve">நீதி </w:t>
      </w:r>
      <w:r w:rsidRPr="00165444">
        <w:rPr>
          <w:rFonts w:ascii="TAU-Marutham" w:hAnsi="TAU-Marutham" w:cs="TAU-Marutham"/>
          <w:sz w:val="28"/>
          <w:szCs w:val="28"/>
          <w:lang w:val="en-IN" w:bidi="ta-IN"/>
        </w:rPr>
        <w:t>11:5-6</w:t>
      </w:r>
      <w:r>
        <w:rPr>
          <w:rFonts w:ascii="TAU-Marutham" w:hAnsi="TAU-Marutham" w:cs="TAU-Marutham" w:hint="cs"/>
          <w:sz w:val="28"/>
          <w:szCs w:val="28"/>
          <w:cs/>
          <w:lang w:val="en-IN" w:bidi="ta-IN"/>
        </w:rPr>
        <w:t>; சங் 1:6</w:t>
      </w:r>
    </w:p>
    <w:p w:rsidR="00165444" w:rsidRPr="005740AE" w:rsidRDefault="005740AE" w:rsidP="005740AE">
      <w:pPr>
        <w:pStyle w:val="ListParagraph"/>
        <w:numPr>
          <w:ilvl w:val="0"/>
          <w:numId w:val="5"/>
        </w:numPr>
        <w:rPr>
          <w:rFonts w:ascii="TAU-Marutham" w:hAnsi="TAU-Marutham" w:cs="TAU-Marutham"/>
          <w:sz w:val="28"/>
          <w:szCs w:val="28"/>
          <w:lang w:val="en-IN" w:bidi="ta-IN"/>
        </w:rPr>
      </w:pPr>
      <w:r>
        <w:rPr>
          <w:rFonts w:ascii="Times New Roman" w:eastAsia="Times New Roman" w:hAnsi="Times New Roman" w:cs="Latha" w:hint="cs"/>
          <w:b/>
          <w:bCs/>
          <w:kern w:val="0"/>
          <w:cs/>
          <w:lang w:val="en-IN" w:eastAsia="en-IN" w:bidi="ta-IN"/>
          <w14:ligatures w14:val="none"/>
        </w:rPr>
        <w:t>சமாதானமி</w:t>
      </w:r>
      <w:r w:rsidRPr="005740AE">
        <w:rPr>
          <w:rFonts w:ascii="Times New Roman" w:eastAsia="Times New Roman" w:hAnsi="Times New Roman" w:cs="Latha"/>
          <w:b/>
          <w:bCs/>
          <w:kern w:val="0"/>
          <w:cs/>
          <w:lang w:val="en-IN" w:eastAsia="en-IN" w:bidi="ta-IN"/>
          <w14:ligatures w14:val="none"/>
        </w:rPr>
        <w:t>யின்மை மற்றும் கலக்கம்</w:t>
      </w:r>
      <w:r>
        <w:rPr>
          <w:rFonts w:ascii="Times New Roman" w:eastAsia="Times New Roman" w:hAnsi="Times New Roman" w:cs="Latha" w:hint="cs"/>
          <w:b/>
          <w:bCs/>
          <w:kern w:val="0"/>
          <w:cs/>
          <w:lang w:val="en-IN" w:eastAsia="en-IN" w:bidi="ta-IN"/>
          <w14:ligatures w14:val="none"/>
        </w:rPr>
        <w:t xml:space="preserve"> </w:t>
      </w:r>
      <w:r w:rsidRPr="005740AE">
        <w:rPr>
          <w:rFonts w:ascii="Times New Roman" w:eastAsia="Times New Roman" w:hAnsi="Times New Roman" w:cs="Latha"/>
          <w:b/>
          <w:bCs/>
          <w:kern w:val="0"/>
          <w:cs/>
          <w:lang w:val="en-IN" w:eastAsia="en-IN" w:bidi="ta-IN"/>
          <w14:ligatures w14:val="none"/>
        </w:rPr>
        <w:t xml:space="preserve">எசாயா </w:t>
      </w:r>
      <w:r w:rsidRPr="005740AE">
        <w:rPr>
          <w:rFonts w:ascii="Times New Roman" w:eastAsia="Times New Roman" w:hAnsi="Times New Roman" w:cs="Times New Roman"/>
          <w:b/>
          <w:bCs/>
          <w:kern w:val="0"/>
          <w:lang w:val="en-IN" w:eastAsia="en-IN" w:bidi="hi-IN"/>
          <w14:ligatures w14:val="none"/>
        </w:rPr>
        <w:t>57:20-21</w:t>
      </w:r>
    </w:p>
    <w:p w:rsidR="005740AE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</w:p>
    <w:p w:rsidR="005740AE" w:rsidRPr="005740AE" w:rsidRDefault="00165444" w:rsidP="005740AE">
      <w:pPr>
        <w:pStyle w:val="ListParagraph"/>
        <w:numPr>
          <w:ilvl w:val="0"/>
          <w:numId w:val="7"/>
        </w:numPr>
        <w:rPr>
          <w:rFonts w:ascii="TAU-Marutham" w:hAnsi="TAU-Marutham" w:cs="TAU-Marutham"/>
          <w:sz w:val="28"/>
          <w:szCs w:val="28"/>
          <w:lang w:bidi="ta-IN"/>
        </w:rPr>
      </w:pPr>
      <w:r w:rsidRPr="005740AE">
        <w:rPr>
          <w:rFonts w:ascii="TAU-Marutham" w:hAnsi="TAU-Marutham" w:cs="TAU-Marutham"/>
          <w:sz w:val="28"/>
          <w:szCs w:val="28"/>
          <w:cs/>
          <w:lang w:bidi="ta-IN"/>
        </w:rPr>
        <w:t>நோவாவின் காலத்தில் மனுஷர்</w:t>
      </w:r>
      <w:r w:rsidR="005740AE" w:rsidRPr="005740AE"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 </w:t>
      </w:r>
      <w:r w:rsidRPr="005740AE">
        <w:rPr>
          <w:rFonts w:ascii="TAU-Marutham" w:hAnsi="TAU-Marutham" w:cs="TAU-Marutham"/>
          <w:sz w:val="28"/>
          <w:szCs w:val="28"/>
          <w:cs/>
          <w:lang w:bidi="ta-IN"/>
        </w:rPr>
        <w:t xml:space="preserve">(ஆதி </w:t>
      </w:r>
      <w:r w:rsidRPr="005740AE">
        <w:rPr>
          <w:rFonts w:ascii="TAU-Marutham" w:hAnsi="TAU-Marutham" w:cs="TAU-Marutham"/>
          <w:sz w:val="28"/>
          <w:szCs w:val="28"/>
          <w:lang w:val="en-IN"/>
        </w:rPr>
        <w:t xml:space="preserve">6:5). 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86" style="width:0;height:1.5pt" o:hralign="center" o:hrstd="t" o:hr="t" fillcolor="#a0a0a0" stroked="f"/>
        </w:pict>
      </w:r>
    </w:p>
    <w:p w:rsidR="00165444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2)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தேவனிடத்தில் தீமை சேர்வதில்லை.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5:4)</w:t>
      </w:r>
    </w:p>
    <w:p w:rsidR="002A4506" w:rsidRPr="00EA6BA9" w:rsidRDefault="00165444" w:rsidP="002A4506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அர்த்தம்:</w:t>
      </w:r>
    </w:p>
    <w:p w:rsidR="002A4506" w:rsidRPr="002A4506" w:rsidRDefault="002A4506" w:rsidP="002A4506">
      <w:pPr>
        <w:pStyle w:val="ListParagraph"/>
        <w:numPr>
          <w:ilvl w:val="0"/>
          <w:numId w:val="11"/>
        </w:numPr>
        <w:rPr>
          <w:rFonts w:ascii="TAU-Marutham" w:hAnsi="TAU-Marutham" w:cs="TAU-Marutham"/>
          <w:sz w:val="28"/>
          <w:szCs w:val="28"/>
          <w:lang w:bidi="ta-IN"/>
        </w:rPr>
      </w:pPr>
      <w:r w:rsidRPr="002A4506">
        <w:rPr>
          <w:rFonts w:ascii="TAU-Marutham" w:hAnsi="TAU-Marutham" w:cs="TAU-Marutham" w:hint="cs"/>
          <w:sz w:val="28"/>
          <w:szCs w:val="28"/>
          <w:cs/>
          <w:lang w:val="en-IN" w:bidi="ta-IN"/>
        </w:rPr>
        <w:t xml:space="preserve">ஒழுக்காமற்ற </w:t>
      </w:r>
      <w:r w:rsidRPr="002A4506">
        <w:rPr>
          <w:rFonts w:ascii="TAU-Marutham" w:hAnsi="TAU-Marutham" w:cs="TAU-Marutham"/>
          <w:sz w:val="28"/>
          <w:szCs w:val="28"/>
        </w:rPr>
        <w:t xml:space="preserve">, </w:t>
      </w:r>
    </w:p>
    <w:p w:rsidR="002A4506" w:rsidRPr="002A4506" w:rsidRDefault="002A4506" w:rsidP="002A4506">
      <w:pPr>
        <w:pStyle w:val="ListParagraph"/>
        <w:numPr>
          <w:ilvl w:val="0"/>
          <w:numId w:val="11"/>
        </w:numPr>
        <w:rPr>
          <w:rFonts w:ascii="TAU-Marutham" w:hAnsi="TAU-Marutham" w:cs="TAU-Marutham"/>
          <w:sz w:val="28"/>
          <w:szCs w:val="28"/>
          <w:lang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val="en-IN" w:bidi="ta-IN"/>
        </w:rPr>
        <w:t>அநியாயமான</w:t>
      </w:r>
      <w:r w:rsidRPr="002A4506">
        <w:rPr>
          <w:rFonts w:ascii="TAU-Marutham" w:hAnsi="TAU-Marutham" w:cs="TAU-Marutham"/>
          <w:sz w:val="28"/>
          <w:szCs w:val="28"/>
        </w:rPr>
        <w:t xml:space="preserve">, </w:t>
      </w:r>
    </w:p>
    <w:p w:rsidR="002A4506" w:rsidRPr="002A4506" w:rsidRDefault="002A4506" w:rsidP="002A4506">
      <w:pPr>
        <w:pStyle w:val="ListParagraph"/>
        <w:numPr>
          <w:ilvl w:val="0"/>
          <w:numId w:val="11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 w:hint="cs"/>
          <w:sz w:val="28"/>
          <w:szCs w:val="28"/>
          <w:cs/>
          <w:lang w:val="en-IN" w:bidi="ta-IN"/>
        </w:rPr>
        <w:t xml:space="preserve">கர்த்தருக்கு விரோதமான </w:t>
      </w:r>
    </w:p>
    <w:p w:rsidR="002A4506" w:rsidRPr="002A4506" w:rsidRDefault="002A4506" w:rsidP="002A4506">
      <w:pPr>
        <w:pStyle w:val="ListParagraph"/>
        <w:numPr>
          <w:ilvl w:val="0"/>
          <w:numId w:val="11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val="en-IN" w:bidi="ta-IN"/>
        </w:rPr>
        <w:t xml:space="preserve">மனிதனுக்கே தீங்கு விளைவிக்கும் </w:t>
      </w:r>
    </w:p>
    <w:p w:rsidR="002A4506" w:rsidRPr="002A4506" w:rsidRDefault="002A4506" w:rsidP="002A4506">
      <w:pPr>
        <w:pStyle w:val="ListParagraph"/>
        <w:numPr>
          <w:ilvl w:val="0"/>
          <w:numId w:val="11"/>
        </w:numPr>
        <w:rPr>
          <w:rFonts w:ascii="TAU-Marutham" w:hAnsi="TAU-Marutham" w:cs="TAU-Marutham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val="en-IN" w:bidi="ta-IN"/>
        </w:rPr>
        <w:t>செயல்</w:t>
      </w:r>
      <w:r w:rsidRPr="002A4506">
        <w:rPr>
          <w:rFonts w:ascii="TAU-Marutham" w:hAnsi="TAU-Marutham" w:cs="TAU-Marutham"/>
          <w:sz w:val="28"/>
          <w:szCs w:val="28"/>
        </w:rPr>
        <w:t xml:space="preserve">, </w:t>
      </w:r>
      <w:r w:rsidRPr="002A4506">
        <w:rPr>
          <w:rFonts w:ascii="TAU-Marutham" w:hAnsi="TAU-Marutham" w:cs="TAU-Marutham"/>
          <w:sz w:val="28"/>
          <w:szCs w:val="28"/>
          <w:cs/>
          <w:lang w:val="en-IN" w:bidi="ta-IN"/>
        </w:rPr>
        <w:t>எண்ணம் அல்லது மனநிலை</w:t>
      </w:r>
    </w:p>
    <w:p w:rsidR="002A4506" w:rsidRPr="002A4506" w:rsidRDefault="002A4506" w:rsidP="002A4506">
      <w:pPr>
        <w:rPr>
          <w:rFonts w:ascii="TAU-Marutham" w:hAnsi="TAU-Marutham" w:cs="TAU-Marutham"/>
          <w:lang w:val="en-IN" w:bidi="ta-IN"/>
        </w:rPr>
      </w:pPr>
      <w:r w:rsidRPr="00EA6BA9">
        <w:rPr>
          <w:rFonts w:ascii="TAU-Marutham" w:hAnsi="TAU-Marutham" w:cs="TAU-Marutham"/>
          <w:color w:val="EE0000"/>
          <w:cs/>
          <w:lang w:bidi="ta-IN"/>
        </w:rPr>
        <w:t>தீமையின் வகைகள்</w:t>
      </w:r>
    </w:p>
    <w:p w:rsidR="002A4506" w:rsidRDefault="002A4506" w:rsidP="002A4506">
      <w:pPr>
        <w:numPr>
          <w:ilvl w:val="0"/>
          <w:numId w:val="10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சிந்தனையில் தீமை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 — </w:t>
      </w:r>
    </w:p>
    <w:p w:rsidR="002A4506" w:rsidRDefault="002A4506" w:rsidP="002A4506">
      <w:pPr>
        <w:numPr>
          <w:ilvl w:val="0"/>
          <w:numId w:val="12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பொறாமை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2A4506" w:rsidRDefault="002A4506" w:rsidP="002A4506">
      <w:pPr>
        <w:numPr>
          <w:ilvl w:val="0"/>
          <w:numId w:val="12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வெறுப்பு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2A4506" w:rsidRPr="002A4506" w:rsidRDefault="002A4506" w:rsidP="002A4506">
      <w:pPr>
        <w:numPr>
          <w:ilvl w:val="0"/>
          <w:numId w:val="12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lastRenderedPageBreak/>
        <w:t>பழிவாங்கும் எண்ணம்.</w:t>
      </w:r>
    </w:p>
    <w:p w:rsidR="002A4506" w:rsidRDefault="002A4506" w:rsidP="002A4506">
      <w:pPr>
        <w:numPr>
          <w:ilvl w:val="0"/>
          <w:numId w:val="10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வார்த்தையில் தீமை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 — </w:t>
      </w:r>
    </w:p>
    <w:p w:rsidR="002A4506" w:rsidRDefault="002A4506" w:rsidP="002A4506">
      <w:pPr>
        <w:numPr>
          <w:ilvl w:val="0"/>
          <w:numId w:val="1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பொய்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2A4506" w:rsidRDefault="002A4506" w:rsidP="002A4506">
      <w:pPr>
        <w:numPr>
          <w:ilvl w:val="0"/>
          <w:numId w:val="1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நிந்தை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2A4506" w:rsidRDefault="002A4506" w:rsidP="002A4506">
      <w:pPr>
        <w:numPr>
          <w:ilvl w:val="0"/>
          <w:numId w:val="1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அவதூறு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2A4506" w:rsidRPr="002A4506" w:rsidRDefault="002A4506" w:rsidP="002A4506">
      <w:pPr>
        <w:numPr>
          <w:ilvl w:val="0"/>
          <w:numId w:val="1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சாபம்.</w:t>
      </w:r>
    </w:p>
    <w:p w:rsidR="002A4506" w:rsidRDefault="002A4506" w:rsidP="002A4506">
      <w:pPr>
        <w:numPr>
          <w:ilvl w:val="0"/>
          <w:numId w:val="10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செயலில் தீமை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 — </w:t>
      </w:r>
    </w:p>
    <w:p w:rsidR="00D270F9" w:rsidRDefault="002A4506" w:rsidP="00D270F9">
      <w:pPr>
        <w:numPr>
          <w:ilvl w:val="0"/>
          <w:numId w:val="14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அநியாயம்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D270F9" w:rsidRDefault="002A4506" w:rsidP="00D270F9">
      <w:pPr>
        <w:numPr>
          <w:ilvl w:val="0"/>
          <w:numId w:val="14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வன்முறை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D270F9" w:rsidRDefault="002A4506" w:rsidP="00D270F9">
      <w:pPr>
        <w:numPr>
          <w:ilvl w:val="0"/>
          <w:numId w:val="14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திருட்டு</w:t>
      </w:r>
      <w:r w:rsidRPr="002A4506">
        <w:rPr>
          <w:rFonts w:ascii="TAU-Marutham" w:hAnsi="TAU-Marutham" w:cs="TAU-Marutham"/>
          <w:sz w:val="28"/>
          <w:szCs w:val="28"/>
          <w:lang w:val="en-IN" w:bidi="ta-IN"/>
        </w:rPr>
        <w:t xml:space="preserve">, </w:t>
      </w:r>
    </w:p>
    <w:p w:rsidR="002A4506" w:rsidRPr="002A4506" w:rsidRDefault="002A4506" w:rsidP="00D270F9">
      <w:pPr>
        <w:numPr>
          <w:ilvl w:val="0"/>
          <w:numId w:val="14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A4506">
        <w:rPr>
          <w:rFonts w:ascii="TAU-Marutham" w:hAnsi="TAU-Marutham" w:cs="TAU-Marutham"/>
          <w:sz w:val="28"/>
          <w:szCs w:val="28"/>
          <w:cs/>
          <w:lang w:bidi="ta-IN"/>
        </w:rPr>
        <w:t>துரோகம்.</w:t>
      </w:r>
    </w:p>
    <w:p w:rsidR="002A4506" w:rsidRPr="00EA6BA9" w:rsidRDefault="002A4506" w:rsidP="002A4506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 xml:space="preserve">விளைவு: </w:t>
      </w:r>
    </w:p>
    <w:p w:rsidR="005740AE" w:rsidRPr="002A4506" w:rsidRDefault="005740AE" w:rsidP="002A4506">
      <w:pPr>
        <w:pStyle w:val="ListParagraph"/>
        <w:numPr>
          <w:ilvl w:val="0"/>
          <w:numId w:val="9"/>
        </w:numPr>
        <w:rPr>
          <w:rFonts w:ascii="TAU-Marutham" w:hAnsi="TAU-Marutham" w:cs="TAU-Marutham"/>
          <w:sz w:val="28"/>
          <w:szCs w:val="28"/>
          <w:lang w:val="en-IN"/>
        </w:rPr>
      </w:pPr>
      <w:r w:rsidRPr="002A4506"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சங் 34:16 </w:t>
      </w:r>
    </w:p>
    <w:p w:rsidR="00D270F9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</w:p>
    <w:p w:rsidR="00D270F9" w:rsidRPr="00D270F9" w:rsidRDefault="00165444" w:rsidP="00D270F9">
      <w:pPr>
        <w:pStyle w:val="ListParagraph"/>
        <w:numPr>
          <w:ilvl w:val="0"/>
          <w:numId w:val="15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D270F9">
        <w:rPr>
          <w:rFonts w:ascii="TAU-Marutham" w:hAnsi="TAU-Marutham" w:cs="TAU-Marutham"/>
          <w:sz w:val="28"/>
          <w:szCs w:val="28"/>
          <w:cs/>
          <w:lang w:bidi="ta-IN"/>
        </w:rPr>
        <w:t xml:space="preserve">லூசிபர் (ஏசாயா </w:t>
      </w:r>
      <w:r w:rsidRPr="00D270F9">
        <w:rPr>
          <w:rFonts w:ascii="TAU-Marutham" w:hAnsi="TAU-Marutham" w:cs="TAU-Marutham"/>
          <w:sz w:val="28"/>
          <w:szCs w:val="28"/>
          <w:lang w:val="en-IN"/>
        </w:rPr>
        <w:t>14:12–15).</w:t>
      </w:r>
    </w:p>
    <w:p w:rsidR="00D270F9" w:rsidRPr="00EA6BA9" w:rsidRDefault="00D270F9" w:rsidP="00D270F9">
      <w:pPr>
        <w:rPr>
          <w:rFonts w:ascii="TAU-Marutham" w:hAnsi="TAU-Marutham" w:cs="TAU-Marutham"/>
          <w:color w:val="EE0000"/>
          <w:sz w:val="28"/>
          <w:szCs w:val="28"/>
          <w:lang w:val="en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val="en-IN" w:bidi="ta-IN"/>
        </w:rPr>
        <w:t>தீமையிலிருந்து விடுபடுவது எப்படி</w:t>
      </w:r>
    </w:p>
    <w:p w:rsidR="00D270F9" w:rsidRPr="00D270F9" w:rsidRDefault="00D270F9" w:rsidP="00D270F9">
      <w:pPr>
        <w:pStyle w:val="ListParagraph"/>
        <w:numPr>
          <w:ilvl w:val="0"/>
          <w:numId w:val="17"/>
        </w:numPr>
        <w:rPr>
          <w:rFonts w:ascii="TAU-Marutham" w:hAnsi="TAU-Marutham" w:cs="TAU-Marutham" w:hint="cs"/>
          <w:sz w:val="28"/>
          <w:szCs w:val="28"/>
          <w:lang w:bidi="ta-IN"/>
        </w:rPr>
      </w:pPr>
      <w:r w:rsidRPr="00D270F9">
        <w:rPr>
          <w:rFonts w:ascii="TAU-Marutham" w:hAnsi="TAU-Marutham" w:cs="TAU-Marutham"/>
          <w:sz w:val="28"/>
          <w:szCs w:val="28"/>
          <w:cs/>
          <w:lang w:val="en-IN" w:bidi="ta-IN"/>
        </w:rPr>
        <w:t xml:space="preserve">நன்மையைச் செய்ய முயற்சித்தல். (ரோமர் </w:t>
      </w:r>
      <w:r w:rsidRPr="00D270F9">
        <w:rPr>
          <w:rFonts w:ascii="TAU-Marutham" w:hAnsi="TAU-Marutham" w:cs="TAU-Marutham"/>
          <w:sz w:val="28"/>
          <w:szCs w:val="28"/>
        </w:rPr>
        <w:t>12:21)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87" style="width:0;height:1.5pt" o:hralign="center" o:hrstd="t" o:hr="t" fillcolor="#a0a0a0" stroked="f"/>
        </w:pict>
      </w:r>
    </w:p>
    <w:p w:rsidR="00165444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3)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வீம்புக்காரர் கர்த்தருடைய கண்களுக்கு முன்பாக நிலை நிற்கமாட்டார்கள்.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5:5)</w:t>
      </w:r>
    </w:p>
    <w:p w:rsidR="007B7DBC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அர்த்தம்:</w:t>
      </w:r>
    </w:p>
    <w:p w:rsidR="007B7DBC" w:rsidRPr="007B7DBC" w:rsidRDefault="007B7DBC" w:rsidP="007B7DBC">
      <w:pPr>
        <w:pStyle w:val="ListParagraph"/>
        <w:numPr>
          <w:ilvl w:val="0"/>
          <w:numId w:val="18"/>
        </w:numPr>
        <w:rPr>
          <w:rFonts w:ascii="TAU-Marutham" w:hAnsi="TAU-Marutham" w:cs="TAU-Marutham"/>
          <w:sz w:val="28"/>
          <w:szCs w:val="28"/>
          <w:lang w:bidi="ta-IN"/>
        </w:rPr>
      </w:pPr>
      <w:r w:rsidRPr="007B7DBC">
        <w:rPr>
          <w:rFonts w:ascii="TAU-Marutham" w:hAnsi="TAU-Marutham" w:cs="TAU-Marutham"/>
          <w:sz w:val="28"/>
          <w:szCs w:val="28"/>
          <w:cs/>
          <w:lang w:bidi="ta-IN"/>
        </w:rPr>
        <w:t>அகந்தை”</w:t>
      </w:r>
      <w:r w:rsidRPr="007B7DBC">
        <w:rPr>
          <w:rFonts w:ascii="TAU-Marutham" w:hAnsi="TAU-Marutham" w:cs="TAU-Marutham"/>
          <w:sz w:val="28"/>
          <w:szCs w:val="28"/>
          <w:lang w:bidi="ta-IN"/>
        </w:rPr>
        <w:t xml:space="preserve">, </w:t>
      </w:r>
    </w:p>
    <w:p w:rsidR="007B7DBC" w:rsidRPr="007B7DBC" w:rsidRDefault="007B7DBC" w:rsidP="007B7DBC">
      <w:pPr>
        <w:pStyle w:val="ListParagraph"/>
        <w:numPr>
          <w:ilvl w:val="0"/>
          <w:numId w:val="18"/>
        </w:numPr>
        <w:rPr>
          <w:rFonts w:ascii="TAU-Marutham" w:hAnsi="TAU-Marutham" w:cs="TAU-Marutham"/>
          <w:sz w:val="28"/>
          <w:szCs w:val="28"/>
          <w:lang w:bidi="ta-IN"/>
        </w:rPr>
      </w:pPr>
      <w:r w:rsidRPr="007B7DBC">
        <w:rPr>
          <w:rFonts w:ascii="TAU-Marutham" w:hAnsi="TAU-Marutham" w:cs="TAU-Marutham"/>
          <w:sz w:val="28"/>
          <w:szCs w:val="28"/>
          <w:lang w:bidi="ta-IN"/>
        </w:rPr>
        <w:lastRenderedPageBreak/>
        <w:t>“</w:t>
      </w:r>
      <w:r w:rsidRPr="007B7DBC">
        <w:rPr>
          <w:rFonts w:ascii="TAU-Marutham" w:hAnsi="TAU-Marutham" w:cs="TAU-Marutham"/>
          <w:sz w:val="28"/>
          <w:szCs w:val="28"/>
          <w:cs/>
          <w:lang w:bidi="ta-IN"/>
        </w:rPr>
        <w:t>பெருமை”</w:t>
      </w:r>
      <w:r w:rsidRPr="007B7DBC">
        <w:rPr>
          <w:rFonts w:ascii="TAU-Marutham" w:hAnsi="TAU-Marutham" w:cs="TAU-Marutham"/>
          <w:sz w:val="28"/>
          <w:szCs w:val="28"/>
          <w:lang w:bidi="ta-IN"/>
        </w:rPr>
        <w:t xml:space="preserve">, </w:t>
      </w:r>
    </w:p>
    <w:p w:rsidR="007B7DBC" w:rsidRPr="007B7DBC" w:rsidRDefault="007B7DBC" w:rsidP="007B7DBC">
      <w:pPr>
        <w:pStyle w:val="ListParagraph"/>
        <w:numPr>
          <w:ilvl w:val="0"/>
          <w:numId w:val="18"/>
        </w:numPr>
        <w:rPr>
          <w:rFonts w:ascii="TAU-Marutham" w:hAnsi="TAU-Marutham" w:cs="TAU-Marutham"/>
          <w:sz w:val="28"/>
          <w:szCs w:val="28"/>
          <w:lang w:bidi="ta-IN"/>
        </w:rPr>
      </w:pPr>
      <w:r w:rsidRPr="007B7DBC">
        <w:rPr>
          <w:rFonts w:ascii="TAU-Marutham" w:hAnsi="TAU-Marutham" w:cs="TAU-Marutham"/>
          <w:sz w:val="28"/>
          <w:szCs w:val="28"/>
          <w:lang w:bidi="ta-IN"/>
        </w:rPr>
        <w:t>“</w:t>
      </w:r>
      <w:r w:rsidRPr="007B7DBC">
        <w:rPr>
          <w:rFonts w:ascii="TAU-Marutham" w:hAnsi="TAU-Marutham" w:cs="TAU-Marutham"/>
          <w:sz w:val="28"/>
          <w:szCs w:val="28"/>
          <w:cs/>
          <w:lang w:bidi="ta-IN"/>
        </w:rPr>
        <w:t>திமிர்”</w:t>
      </w:r>
      <w:r w:rsidRPr="007B7DBC">
        <w:rPr>
          <w:rFonts w:ascii="TAU-Marutham" w:hAnsi="TAU-Marutham" w:cs="TAU-Marutham"/>
          <w:sz w:val="28"/>
          <w:szCs w:val="28"/>
          <w:lang w:bidi="ta-IN"/>
        </w:rPr>
        <w:t xml:space="preserve">, </w:t>
      </w:r>
    </w:p>
    <w:p w:rsidR="00165444" w:rsidRPr="007B7DBC" w:rsidRDefault="007B7DBC" w:rsidP="007B7DBC">
      <w:pPr>
        <w:pStyle w:val="ListParagraph"/>
        <w:numPr>
          <w:ilvl w:val="0"/>
          <w:numId w:val="18"/>
        </w:numPr>
        <w:rPr>
          <w:rFonts w:ascii="TAU-Marutham" w:hAnsi="TAU-Marutham" w:cs="TAU-Marutham"/>
          <w:sz w:val="28"/>
          <w:szCs w:val="28"/>
          <w:lang w:val="en-IN"/>
        </w:rPr>
      </w:pPr>
      <w:r w:rsidRPr="007B7DBC">
        <w:rPr>
          <w:rFonts w:ascii="TAU-Marutham" w:hAnsi="TAU-Marutham" w:cs="TAU-Marutham"/>
          <w:sz w:val="28"/>
          <w:szCs w:val="28"/>
          <w:lang w:bidi="ta-IN"/>
        </w:rPr>
        <w:t>“</w:t>
      </w:r>
      <w:r w:rsidRPr="007B7DBC">
        <w:rPr>
          <w:rFonts w:ascii="TAU-Marutham" w:hAnsi="TAU-Marutham" w:cs="TAU-Marutham"/>
          <w:sz w:val="28"/>
          <w:szCs w:val="28"/>
          <w:cs/>
          <w:lang w:bidi="ta-IN"/>
        </w:rPr>
        <w:t>தன்னை உயர்த்திக் கொள்ளும் மனோபாவம்</w:t>
      </w:r>
    </w:p>
    <w:p w:rsidR="007B7DBC" w:rsidRPr="00EA6BA9" w:rsidRDefault="007B7DBC" w:rsidP="007B7DBC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 xml:space="preserve">விளைவு: </w:t>
      </w:r>
    </w:p>
    <w:p w:rsidR="007B7DBC" w:rsidRPr="00566699" w:rsidRDefault="007B7DBC" w:rsidP="00566699">
      <w:pPr>
        <w:pStyle w:val="ListParagraph"/>
        <w:numPr>
          <w:ilvl w:val="0"/>
          <w:numId w:val="19"/>
        </w:numPr>
        <w:rPr>
          <w:rFonts w:ascii="TAU-Marutham" w:hAnsi="TAU-Marutham" w:cs="TAU-Marutham"/>
          <w:sz w:val="28"/>
          <w:szCs w:val="28"/>
          <w:lang w:bidi="ta-IN"/>
        </w:rPr>
      </w:pPr>
      <w:r w:rsidRPr="00566699"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நீதி 16:18 </w:t>
      </w:r>
    </w:p>
    <w:p w:rsidR="007B7DBC" w:rsidRPr="00566699" w:rsidRDefault="007B7DBC" w:rsidP="00566699">
      <w:pPr>
        <w:pStyle w:val="ListParagraph"/>
        <w:numPr>
          <w:ilvl w:val="0"/>
          <w:numId w:val="19"/>
        </w:numPr>
        <w:rPr>
          <w:rFonts w:ascii="TAU-Marutham" w:hAnsi="TAU-Marutham" w:cs="TAU-Marutham"/>
          <w:sz w:val="28"/>
          <w:szCs w:val="28"/>
          <w:lang w:bidi="ta-IN"/>
        </w:rPr>
      </w:pPr>
      <w:r w:rsidRPr="00566699"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யாக் 4:6 </w:t>
      </w:r>
    </w:p>
    <w:p w:rsidR="00566699" w:rsidRPr="00566699" w:rsidRDefault="00566699" w:rsidP="00566699">
      <w:pPr>
        <w:pStyle w:val="ListParagraph"/>
        <w:numPr>
          <w:ilvl w:val="0"/>
          <w:numId w:val="19"/>
        </w:numPr>
        <w:rPr>
          <w:rFonts w:ascii="TAU-Marutham" w:hAnsi="TAU-Marutham" w:cs="TAU-Marutham"/>
          <w:sz w:val="28"/>
          <w:szCs w:val="28"/>
          <w:lang w:bidi="ta-IN"/>
        </w:rPr>
      </w:pPr>
      <w:r w:rsidRPr="00566699">
        <w:rPr>
          <w:rFonts w:ascii="TAU-Marutham" w:hAnsi="TAU-Marutham" w:cs="TAU-Marutham"/>
          <w:sz w:val="28"/>
          <w:szCs w:val="28"/>
          <w:cs/>
          <w:lang w:bidi="ta-IN"/>
        </w:rPr>
        <w:t xml:space="preserve">மத்தேயு </w:t>
      </w:r>
      <w:r w:rsidRPr="00566699">
        <w:rPr>
          <w:rFonts w:ascii="TAU-Marutham" w:hAnsi="TAU-Marutham" w:cs="TAU-Marutham"/>
          <w:sz w:val="28"/>
          <w:szCs w:val="28"/>
          <w:lang w:bidi="ta-IN"/>
        </w:rPr>
        <w:t>23:12</w:t>
      </w:r>
    </w:p>
    <w:p w:rsidR="00566699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</w:p>
    <w:p w:rsidR="00566699" w:rsidRPr="00566699" w:rsidRDefault="00165444" w:rsidP="00566699">
      <w:pPr>
        <w:pStyle w:val="ListParagraph"/>
        <w:numPr>
          <w:ilvl w:val="0"/>
          <w:numId w:val="20"/>
        </w:numPr>
        <w:rPr>
          <w:rFonts w:ascii="Segoe UI Emoji" w:hAnsi="Segoe UI Emoji" w:cs="Latha"/>
          <w:sz w:val="28"/>
          <w:szCs w:val="28"/>
          <w:lang w:val="en-IN" w:bidi="ta-IN"/>
        </w:rPr>
      </w:pPr>
      <w:r w:rsidRPr="00566699">
        <w:rPr>
          <w:rFonts w:ascii="TAU-Marutham" w:hAnsi="TAU-Marutham" w:cs="TAU-Marutham"/>
          <w:sz w:val="28"/>
          <w:szCs w:val="28"/>
          <w:cs/>
          <w:lang w:bidi="ta-IN"/>
        </w:rPr>
        <w:t xml:space="preserve">நெபுகாத்நேச்சார் (தானியேல் </w:t>
      </w:r>
      <w:r w:rsidRPr="00566699">
        <w:rPr>
          <w:rFonts w:ascii="TAU-Marutham" w:hAnsi="TAU-Marutham" w:cs="TAU-Marutham"/>
          <w:sz w:val="28"/>
          <w:szCs w:val="28"/>
          <w:lang w:val="en-IN"/>
        </w:rPr>
        <w:t>4:30–33).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88" style="width:0;height:1.5pt" o:hralign="center" o:hrstd="t" o:hr="t" fillcolor="#a0a0a0" stroked="f"/>
        </w:pict>
      </w:r>
    </w:p>
    <w:p w:rsidR="00D66DAE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4)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தேவன் அக்கிரமக்காரர் யாவரையும் வெறுக்கிறார்.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5:5)</w:t>
      </w:r>
    </w:p>
    <w:p w:rsidR="00D66DAE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அர்த்தம்:</w:t>
      </w:r>
    </w:p>
    <w:p w:rsidR="00D66DAE" w:rsidRDefault="00D66DAE" w:rsidP="00165444">
      <w:pPr>
        <w:pStyle w:val="ListParagraph"/>
        <w:numPr>
          <w:ilvl w:val="0"/>
          <w:numId w:val="20"/>
        </w:numPr>
        <w:rPr>
          <w:rFonts w:ascii="TAU-Marutham" w:hAnsi="TAU-Marutham" w:cs="TAU-Marutham"/>
          <w:sz w:val="28"/>
          <w:szCs w:val="28"/>
          <w:lang w:bidi="ta-IN"/>
        </w:rPr>
      </w:pPr>
      <w:r w:rsidRPr="00D66DAE">
        <w:rPr>
          <w:rFonts w:ascii="TAU-Marutham" w:hAnsi="TAU-Marutham" w:cs="TAU-Marutham"/>
          <w:sz w:val="28"/>
          <w:szCs w:val="28"/>
        </w:rPr>
        <w:t>“</w:t>
      </w:r>
      <w:r w:rsidRPr="00D66DAE">
        <w:rPr>
          <w:rFonts w:ascii="TAU-Marutham" w:hAnsi="TAU-Marutham" w:cs="TAU-Marutham"/>
          <w:sz w:val="28"/>
          <w:szCs w:val="28"/>
          <w:cs/>
          <w:lang w:val="en-IN" w:bidi="ta-IN"/>
        </w:rPr>
        <w:t>அநீதி செய்பவர்”</w:t>
      </w:r>
      <w:r w:rsidRPr="00D66DAE">
        <w:rPr>
          <w:rFonts w:ascii="TAU-Marutham" w:hAnsi="TAU-Marutham" w:cs="TAU-Marutham"/>
          <w:sz w:val="28"/>
          <w:szCs w:val="28"/>
        </w:rPr>
        <w:t>,</w:t>
      </w:r>
    </w:p>
    <w:p w:rsidR="00D66DAE" w:rsidRDefault="00D66DAE" w:rsidP="00165444">
      <w:pPr>
        <w:pStyle w:val="ListParagraph"/>
        <w:numPr>
          <w:ilvl w:val="0"/>
          <w:numId w:val="20"/>
        </w:numPr>
        <w:rPr>
          <w:rFonts w:ascii="TAU-Marutham" w:hAnsi="TAU-Marutham" w:cs="TAU-Marutham"/>
          <w:sz w:val="28"/>
          <w:szCs w:val="28"/>
          <w:lang w:bidi="ta-IN"/>
        </w:rPr>
      </w:pPr>
      <w:r w:rsidRPr="00D66DAE">
        <w:rPr>
          <w:rFonts w:ascii="TAU-Marutham" w:hAnsi="TAU-Marutham" w:cs="TAU-Marutham"/>
          <w:sz w:val="28"/>
          <w:szCs w:val="28"/>
        </w:rPr>
        <w:t xml:space="preserve"> “</w:t>
      </w:r>
      <w:r w:rsidRPr="00D66DAE">
        <w:rPr>
          <w:rFonts w:ascii="TAU-Marutham" w:hAnsi="TAU-Marutham" w:cs="TAU-Marutham"/>
          <w:sz w:val="28"/>
          <w:szCs w:val="28"/>
          <w:cs/>
          <w:lang w:val="en-IN" w:bidi="ta-IN"/>
        </w:rPr>
        <w:t>பாவத்தில் உறுதியாக நிற்பவர்”</w:t>
      </w:r>
      <w:r w:rsidRPr="00D66DAE">
        <w:rPr>
          <w:rFonts w:ascii="TAU-Marutham" w:hAnsi="TAU-Marutham" w:cs="TAU-Marutham"/>
          <w:sz w:val="28"/>
          <w:szCs w:val="28"/>
        </w:rPr>
        <w:t>,</w:t>
      </w:r>
    </w:p>
    <w:p w:rsidR="00D66DAE" w:rsidRPr="00D66DAE" w:rsidRDefault="00D66DAE" w:rsidP="00165444">
      <w:pPr>
        <w:pStyle w:val="ListParagraph"/>
        <w:numPr>
          <w:ilvl w:val="0"/>
          <w:numId w:val="20"/>
        </w:numPr>
        <w:rPr>
          <w:rFonts w:ascii="TAU-Marutham" w:hAnsi="TAU-Marutham" w:cs="TAU-Marutham"/>
          <w:sz w:val="28"/>
          <w:szCs w:val="28"/>
          <w:lang w:bidi="ta-IN"/>
        </w:rPr>
      </w:pPr>
      <w:r w:rsidRPr="00D66DAE">
        <w:rPr>
          <w:rFonts w:ascii="TAU-Marutham" w:hAnsi="TAU-Marutham" w:cs="TAU-Marutham"/>
          <w:sz w:val="28"/>
          <w:szCs w:val="28"/>
        </w:rPr>
        <w:t xml:space="preserve"> “</w:t>
      </w:r>
      <w:r w:rsidRPr="00D66DAE">
        <w:rPr>
          <w:rFonts w:ascii="TAU-Marutham" w:hAnsi="TAU-Marutham" w:cs="TAU-Marutham"/>
          <w:sz w:val="28"/>
          <w:szCs w:val="28"/>
          <w:cs/>
          <w:lang w:val="en-IN" w:bidi="ta-IN"/>
        </w:rPr>
        <w:t>தேவனுடைய விதிகளை மீறி நடப்பவர்</w:t>
      </w:r>
    </w:p>
    <w:p w:rsidR="00D66DAE" w:rsidRPr="00D66DAE" w:rsidRDefault="00D66DAE" w:rsidP="00165444">
      <w:pPr>
        <w:pStyle w:val="ListParagraph"/>
        <w:numPr>
          <w:ilvl w:val="0"/>
          <w:numId w:val="20"/>
        </w:numPr>
        <w:rPr>
          <w:rFonts w:ascii="TAU-Marutham" w:hAnsi="TAU-Marutham" w:cs="TAU-Marutham"/>
          <w:sz w:val="28"/>
          <w:szCs w:val="28"/>
          <w:lang w:bidi="ta-IN"/>
        </w:rPr>
      </w:pPr>
      <w:r w:rsidRPr="00D66DAE">
        <w:rPr>
          <w:rFonts w:ascii="TAU-Marutham" w:hAnsi="TAU-Marutham" w:cs="TAU-Marutham"/>
          <w:sz w:val="28"/>
          <w:szCs w:val="28"/>
          <w:cs/>
          <w:lang w:val="en-IN" w:bidi="ta-IN"/>
        </w:rPr>
        <w:t>தெரிந்தே தவறு செய்வது</w:t>
      </w:r>
    </w:p>
    <w:p w:rsidR="00D66DAE" w:rsidRPr="00EA6BA9" w:rsidRDefault="00D66DAE" w:rsidP="00D66DAE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>விளைவு</w:t>
      </w: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>:</w:t>
      </w:r>
    </w:p>
    <w:p w:rsidR="005740AE" w:rsidRPr="00D66DAE" w:rsidRDefault="005740AE" w:rsidP="00D66DAE">
      <w:pPr>
        <w:pStyle w:val="ListParagraph"/>
        <w:numPr>
          <w:ilvl w:val="0"/>
          <w:numId w:val="21"/>
        </w:numPr>
        <w:rPr>
          <w:rFonts w:ascii="TAU-Marutham" w:hAnsi="TAU-Marutham" w:cs="TAU-Marutham"/>
          <w:sz w:val="28"/>
          <w:szCs w:val="28"/>
          <w:lang w:val="en-IN"/>
        </w:rPr>
      </w:pPr>
      <w:r w:rsidRPr="00D66DAE"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மத் 13:41-42 </w:t>
      </w:r>
    </w:p>
    <w:p w:rsidR="00D66DAE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</w:p>
    <w:p w:rsidR="00D66DAE" w:rsidRPr="00D66DAE" w:rsidRDefault="00165444" w:rsidP="00D66DAE">
      <w:pPr>
        <w:pStyle w:val="ListParagraph"/>
        <w:numPr>
          <w:ilvl w:val="0"/>
          <w:numId w:val="21"/>
        </w:numPr>
        <w:rPr>
          <w:rFonts w:ascii="Segoe UI Emoji" w:hAnsi="Segoe UI Emoji" w:cs="Latha" w:hint="cs"/>
          <w:sz w:val="28"/>
          <w:szCs w:val="28"/>
          <w:lang w:val="en-IN" w:bidi="ta-IN"/>
        </w:rPr>
      </w:pPr>
      <w:r w:rsidRPr="00D66DAE">
        <w:rPr>
          <w:rFonts w:ascii="TAU-Marutham" w:hAnsi="TAU-Marutham" w:cs="TAU-Marutham" w:hint="cs"/>
          <w:sz w:val="28"/>
          <w:szCs w:val="28"/>
          <w:cs/>
          <w:lang w:bidi="ta-IN"/>
        </w:rPr>
        <w:t>கயீன்</w:t>
      </w: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D66DAE">
        <w:rPr>
          <w:rFonts w:ascii="TAU-Marutham" w:hAnsi="TAU-Marutham" w:cs="TAU-Marutham" w:hint="cs"/>
          <w:sz w:val="28"/>
          <w:szCs w:val="28"/>
          <w:cs/>
          <w:lang w:bidi="ta-IN"/>
        </w:rPr>
        <w:t>தன்</w:t>
      </w: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D66DAE">
        <w:rPr>
          <w:rFonts w:ascii="TAU-Marutham" w:hAnsi="TAU-Marutham" w:cs="TAU-Marutham" w:hint="cs"/>
          <w:sz w:val="28"/>
          <w:szCs w:val="28"/>
          <w:cs/>
          <w:lang w:bidi="ta-IN"/>
        </w:rPr>
        <w:t>சகோதரனான</w:t>
      </w: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D66DAE">
        <w:rPr>
          <w:rFonts w:ascii="TAU-Marutham" w:hAnsi="TAU-Marutham" w:cs="TAU-Marutham" w:hint="cs"/>
          <w:sz w:val="28"/>
          <w:szCs w:val="28"/>
          <w:cs/>
          <w:lang w:bidi="ta-IN"/>
        </w:rPr>
        <w:t>ஆபேலைக்</w:t>
      </w: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D66DAE">
        <w:rPr>
          <w:rFonts w:ascii="TAU-Marutham" w:hAnsi="TAU-Marutham" w:cs="TAU-Marutham" w:hint="cs"/>
          <w:sz w:val="28"/>
          <w:szCs w:val="28"/>
          <w:cs/>
          <w:lang w:bidi="ta-IN"/>
        </w:rPr>
        <w:t>கொன்றான்</w:t>
      </w: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 xml:space="preserve">(ஆதி </w:t>
      </w:r>
      <w:r w:rsidRPr="00D66DAE">
        <w:rPr>
          <w:rFonts w:ascii="TAU-Marutham" w:hAnsi="TAU-Marutham" w:cs="TAU-Marutham"/>
          <w:sz w:val="28"/>
          <w:szCs w:val="28"/>
          <w:lang w:val="en-IN"/>
        </w:rPr>
        <w:t>4:8–10).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89" style="width:0;height:1.5pt" o:hralign="center" o:hrstd="t" o:hr="t" fillcolor="#a0a0a0" stroked="f"/>
        </w:pict>
      </w:r>
    </w:p>
    <w:p w:rsidR="00D66DAE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5)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கர்த்தர் பொய் பேசுகிறவர்களை அழிப்பார்.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5:6)</w:t>
      </w:r>
    </w:p>
    <w:p w:rsidR="00D66DAE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அர்த்தம்:</w:t>
      </w:r>
    </w:p>
    <w:p w:rsidR="00D66DAE" w:rsidRPr="00D66DAE" w:rsidRDefault="00D66DAE" w:rsidP="00D66DAE">
      <w:pPr>
        <w:pStyle w:val="ListParagraph"/>
        <w:numPr>
          <w:ilvl w:val="0"/>
          <w:numId w:val="22"/>
        </w:numPr>
        <w:rPr>
          <w:rFonts w:ascii="TAU-Marutham" w:hAnsi="TAU-Marutham" w:cs="TAU-Marutham"/>
          <w:sz w:val="28"/>
          <w:szCs w:val="28"/>
          <w:lang w:bidi="ta-IN"/>
        </w:rPr>
      </w:pP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lastRenderedPageBreak/>
        <w:t>உண்மைக்கு எதிரானது</w:t>
      </w:r>
      <w:r w:rsidRPr="00D66DAE">
        <w:rPr>
          <w:rFonts w:ascii="TAU-Marutham" w:hAnsi="TAU-Marutham" w:cs="TAU-Marutham"/>
          <w:sz w:val="28"/>
          <w:szCs w:val="28"/>
          <w:lang w:bidi="ta-IN"/>
        </w:rPr>
        <w:t xml:space="preserve">; </w:t>
      </w:r>
    </w:p>
    <w:p w:rsidR="00165444" w:rsidRPr="00D66DAE" w:rsidRDefault="00D66DAE" w:rsidP="00D66DAE">
      <w:pPr>
        <w:pStyle w:val="ListParagraph"/>
        <w:numPr>
          <w:ilvl w:val="0"/>
          <w:numId w:val="22"/>
        </w:numPr>
        <w:rPr>
          <w:rFonts w:ascii="TAU-Marutham" w:hAnsi="TAU-Marutham" w:cs="TAU-Marutham"/>
          <w:sz w:val="28"/>
          <w:szCs w:val="28"/>
          <w:lang w:bidi="ta-IN"/>
        </w:rPr>
      </w:pP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>ஏமாற்றும் அல்லது உண்மையை மறைக்கும் செயல்.</w:t>
      </w:r>
    </w:p>
    <w:p w:rsidR="00D66DAE" w:rsidRPr="00D66DAE" w:rsidRDefault="00D66DAE" w:rsidP="00D66DAE">
      <w:pPr>
        <w:pStyle w:val="ListParagraph"/>
        <w:numPr>
          <w:ilvl w:val="0"/>
          <w:numId w:val="22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D66DAE">
        <w:rPr>
          <w:rFonts w:ascii="TAU-Marutham" w:hAnsi="TAU-Marutham" w:cs="TAU-Marutham"/>
          <w:sz w:val="28"/>
          <w:szCs w:val="28"/>
          <w:cs/>
          <w:lang w:bidi="ta-IN"/>
        </w:rPr>
        <w:t xml:space="preserve">சாத்தானிடமிருந்து வரும் ஒன்று (யோவான் </w:t>
      </w:r>
      <w:r w:rsidRPr="00D66DAE">
        <w:rPr>
          <w:rFonts w:ascii="TAU-Marutham" w:hAnsi="TAU-Marutham" w:cs="TAU-Marutham"/>
          <w:sz w:val="28"/>
          <w:szCs w:val="28"/>
          <w:lang w:val="en-IN"/>
        </w:rPr>
        <w:t>8:44).</w:t>
      </w:r>
    </w:p>
    <w:p w:rsidR="00D66DAE" w:rsidRPr="00EA6BA9" w:rsidRDefault="00D66DAE" w:rsidP="00D66DAE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>விளைவு:</w:t>
      </w:r>
    </w:p>
    <w:p w:rsidR="00D66DAE" w:rsidRPr="002B5873" w:rsidRDefault="002B5873" w:rsidP="002B5873">
      <w:pPr>
        <w:pStyle w:val="ListParagraph"/>
        <w:numPr>
          <w:ilvl w:val="0"/>
          <w:numId w:val="2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B5873">
        <w:rPr>
          <w:rFonts w:ascii="TAU-Marutham" w:hAnsi="TAU-Marutham" w:cs="TAU-Marutham"/>
          <w:sz w:val="28"/>
          <w:szCs w:val="28"/>
          <w:cs/>
          <w:lang w:val="en-IN" w:bidi="ta-IN"/>
        </w:rPr>
        <w:t xml:space="preserve">நீதிமொழிகள் 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>12:22</w:t>
      </w:r>
    </w:p>
    <w:p w:rsidR="002B5873" w:rsidRPr="002B5873" w:rsidRDefault="002B5873" w:rsidP="002B5873">
      <w:pPr>
        <w:pStyle w:val="ListParagraph"/>
        <w:numPr>
          <w:ilvl w:val="0"/>
          <w:numId w:val="2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B5873">
        <w:rPr>
          <w:rFonts w:ascii="TAU-Marutham" w:hAnsi="TAU-Marutham" w:cs="TAU-Marutham"/>
          <w:b/>
          <w:bCs/>
          <w:sz w:val="28"/>
          <w:szCs w:val="28"/>
          <w:cs/>
          <w:lang w:val="en-IN" w:bidi="ta-IN"/>
        </w:rPr>
        <w:t xml:space="preserve">நீதிமொழிகள் </w:t>
      </w:r>
      <w:r w:rsidRPr="002B5873">
        <w:rPr>
          <w:rFonts w:ascii="TAU-Marutham" w:hAnsi="TAU-Marutham" w:cs="TAU-Marutham"/>
          <w:b/>
          <w:bCs/>
          <w:sz w:val="28"/>
          <w:szCs w:val="28"/>
          <w:lang w:bidi="ta-IN"/>
        </w:rPr>
        <w:t>19:9</w:t>
      </w:r>
    </w:p>
    <w:p w:rsidR="002B5873" w:rsidRPr="002B5873" w:rsidRDefault="002B5873" w:rsidP="002B5873">
      <w:pPr>
        <w:pStyle w:val="ListParagraph"/>
        <w:numPr>
          <w:ilvl w:val="0"/>
          <w:numId w:val="23"/>
        </w:numPr>
        <w:rPr>
          <w:rFonts w:ascii="TAU-Marutham" w:hAnsi="TAU-Marutham" w:cs="TAU-Marutham"/>
          <w:sz w:val="28"/>
          <w:szCs w:val="28"/>
          <w:lang w:val="en-IN" w:bidi="ta-IN"/>
        </w:rPr>
      </w:pPr>
      <w:r w:rsidRPr="002B5873">
        <w:rPr>
          <w:rFonts w:ascii="TAU-Marutham" w:hAnsi="TAU-Marutham" w:cs="TAU-Marutham"/>
          <w:sz w:val="28"/>
          <w:szCs w:val="28"/>
          <w:cs/>
          <w:lang w:val="en-IN" w:bidi="ta-IN"/>
        </w:rPr>
        <w:t xml:space="preserve">வெளிப்படுத்தல் 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>21:8</w:t>
      </w:r>
    </w:p>
    <w:p w:rsidR="002B5873" w:rsidRPr="002B5873" w:rsidRDefault="002B5873" w:rsidP="002B5873">
      <w:pPr>
        <w:pStyle w:val="ListParagraph"/>
        <w:numPr>
          <w:ilvl w:val="0"/>
          <w:numId w:val="23"/>
        </w:numPr>
        <w:rPr>
          <w:rFonts w:ascii="TAU-Marutham" w:hAnsi="TAU-Marutham" w:cs="TAU-Marutham" w:hint="cs"/>
          <w:sz w:val="28"/>
          <w:szCs w:val="28"/>
          <w:lang w:val="en-IN" w:bidi="ta-IN"/>
        </w:rPr>
      </w:pPr>
      <w:r w:rsidRPr="002B5873">
        <w:rPr>
          <w:rFonts w:ascii="TAU-Marutham" w:hAnsi="TAU-Marutham" w:cs="TAU-Marutham"/>
          <w:sz w:val="28"/>
          <w:szCs w:val="28"/>
          <w:cs/>
          <w:lang w:val="en-IN" w:bidi="ta-IN"/>
        </w:rPr>
        <w:t xml:space="preserve">சங்கீதம் 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>101:7</w:t>
      </w:r>
    </w:p>
    <w:p w:rsidR="002B5873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</w:p>
    <w:p w:rsidR="002B5873" w:rsidRPr="002B5873" w:rsidRDefault="00165444" w:rsidP="002B5873">
      <w:pPr>
        <w:pStyle w:val="ListParagraph"/>
        <w:numPr>
          <w:ilvl w:val="0"/>
          <w:numId w:val="24"/>
        </w:numPr>
        <w:rPr>
          <w:rFonts w:ascii="Segoe UI Emoji" w:hAnsi="Segoe UI Emoji" w:cs="Latha"/>
          <w:sz w:val="28"/>
          <w:szCs w:val="28"/>
          <w:lang w:val="en-IN" w:bidi="ta-IN"/>
        </w:rPr>
      </w:pP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அனனியாவும்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சப்பிராவும்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(அப்போ. </w:t>
      </w:r>
      <w:r w:rsidRPr="002B5873">
        <w:rPr>
          <w:rFonts w:ascii="TAU-Marutham" w:hAnsi="TAU-Marutham" w:cs="TAU-Marutham"/>
          <w:sz w:val="28"/>
          <w:szCs w:val="28"/>
          <w:lang w:val="en-IN"/>
        </w:rPr>
        <w:t>5:1–11).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90" style="width:0;height:1.5pt" o:hralign="center" o:hrstd="t" o:hr="t" fillcolor="#a0a0a0" stroked="f"/>
        </w:pict>
      </w:r>
    </w:p>
    <w:p w:rsidR="002B5873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6)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இரத்தப்பிரியனை கர்த்தர் அருவெறுக்கிறார்.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5:6)</w:t>
      </w:r>
    </w:p>
    <w:p w:rsidR="002B5873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அர்த்தம்:</w:t>
      </w:r>
    </w:p>
    <w:p w:rsidR="00165444" w:rsidRPr="002B5873" w:rsidRDefault="002B5873" w:rsidP="002B5873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val="en-IN"/>
        </w:rPr>
      </w:pP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மனிதர்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உயிரை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மதிக்காமல்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 xml:space="preserve">, 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>வன்முறை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 xml:space="preserve">, 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>கொலை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 xml:space="preserve">, 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>அல்லது இரத்தச் சிந்தனை ஆகியவற்றில் மகிழ்கிறவர்</w:t>
      </w:r>
      <w:r w:rsidR="00165444" w:rsidRPr="002B5873">
        <w:rPr>
          <w:rFonts w:ascii="TAU-Marutham" w:hAnsi="TAU-Marutham" w:cs="TAU-Marutham"/>
          <w:sz w:val="28"/>
          <w:szCs w:val="28"/>
          <w:cs/>
          <w:lang w:bidi="ta-IN"/>
        </w:rPr>
        <w:t>.</w:t>
      </w:r>
    </w:p>
    <w:p w:rsidR="002B5873" w:rsidRPr="00EA6BA9" w:rsidRDefault="002B5873" w:rsidP="002B5873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>விளைவு:</w:t>
      </w:r>
    </w:p>
    <w:p w:rsidR="002B5873" w:rsidRPr="002B5873" w:rsidRDefault="002B5873" w:rsidP="002B5873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சங்கீதம்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/>
          <w:sz w:val="28"/>
          <w:szCs w:val="28"/>
          <w:lang w:bidi="ta-IN"/>
        </w:rPr>
        <w:t>55:23</w:t>
      </w:r>
    </w:p>
    <w:p w:rsidR="002B5873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</w:p>
    <w:p w:rsidR="002B5873" w:rsidRPr="002B5873" w:rsidRDefault="00165444" w:rsidP="002B5873">
      <w:pPr>
        <w:pStyle w:val="ListParagraph"/>
        <w:numPr>
          <w:ilvl w:val="0"/>
          <w:numId w:val="24"/>
        </w:numPr>
        <w:rPr>
          <w:rFonts w:ascii="TAU-Marutham" w:hAnsi="TAU-Marutham" w:cs="TAU-Marutham" w:hint="cs"/>
          <w:sz w:val="28"/>
          <w:szCs w:val="28"/>
          <w:lang w:val="en-IN"/>
        </w:rPr>
      </w:pP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அப்சாலோம்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தன்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தந்தை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தாவீதுக்கு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எதிராக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 </w:t>
      </w:r>
      <w:r w:rsidRPr="002B5873">
        <w:rPr>
          <w:rFonts w:ascii="TAU-Marutham" w:hAnsi="TAU-Marutham" w:cs="TAU-Marutham" w:hint="cs"/>
          <w:sz w:val="28"/>
          <w:szCs w:val="28"/>
          <w:cs/>
          <w:lang w:bidi="ta-IN"/>
        </w:rPr>
        <w:t>கிளர்ந்தபோது</w:t>
      </w:r>
      <w:r w:rsidRPr="002B5873">
        <w:rPr>
          <w:rFonts w:ascii="TAU-Marutham" w:hAnsi="TAU-Marutham" w:cs="TAU-Marutham"/>
          <w:sz w:val="28"/>
          <w:szCs w:val="28"/>
          <w:lang w:val="en-IN"/>
        </w:rPr>
        <w:t xml:space="preserve">, 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>அவனுடைய வன்முறையான திட்டம் முடிவில் அவன் உயிரை அழித்தது (</w:t>
      </w:r>
      <w:r w:rsidRPr="002B5873">
        <w:rPr>
          <w:rFonts w:ascii="TAU-Marutham" w:hAnsi="TAU-Marutham" w:cs="TAU-Marutham"/>
          <w:sz w:val="28"/>
          <w:szCs w:val="28"/>
          <w:lang w:val="en-IN"/>
        </w:rPr>
        <w:t xml:space="preserve">2 </w:t>
      </w:r>
      <w:r w:rsidRPr="002B5873">
        <w:rPr>
          <w:rFonts w:ascii="TAU-Marutham" w:hAnsi="TAU-Marutham" w:cs="TAU-Marutham"/>
          <w:sz w:val="28"/>
          <w:szCs w:val="28"/>
          <w:cs/>
          <w:lang w:bidi="ta-IN"/>
        </w:rPr>
        <w:t xml:space="preserve">சாமு. </w:t>
      </w:r>
      <w:r w:rsidRPr="002B5873">
        <w:rPr>
          <w:rFonts w:ascii="TAU-Marutham" w:hAnsi="TAU-Marutham" w:cs="TAU-Marutham"/>
          <w:sz w:val="28"/>
          <w:szCs w:val="28"/>
          <w:lang w:val="en-IN"/>
        </w:rPr>
        <w:t>18:14–15).</w:t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/>
        </w:rPr>
      </w:pPr>
      <w:r w:rsidRPr="00165444">
        <w:rPr>
          <w:rFonts w:ascii="TAU-Marutham" w:hAnsi="TAU-Marutham" w:cs="TAU-Marutham"/>
          <w:sz w:val="28"/>
          <w:szCs w:val="28"/>
          <w:lang w:val="en-IN"/>
        </w:rPr>
        <w:pict>
          <v:rect id="_x0000_i1091" style="width:0;height:1.5pt" o:hralign="center" o:hrstd="t" o:hr="t" fillcolor="#a0a0a0" stroked="f"/>
        </w:pict>
      </w:r>
    </w:p>
    <w:p w:rsidR="00EA6BA9" w:rsidRPr="00EA6BA9" w:rsidRDefault="00165444" w:rsidP="00165444">
      <w:pPr>
        <w:rPr>
          <w:rFonts w:ascii="TAU-Marutham" w:hAnsi="TAU-Marutham" w:cs="TAU-Marutham"/>
          <w:color w:val="7030A0"/>
          <w:sz w:val="28"/>
          <w:szCs w:val="28"/>
          <w:lang w:val="en-IN"/>
        </w:rPr>
      </w:pPr>
      <w:r w:rsidRPr="00EA6BA9">
        <w:rPr>
          <w:rFonts w:ascii="Segoe UI Emoji" w:hAnsi="Segoe UI Emoji" w:cs="Segoe UI Emoji"/>
          <w:color w:val="7030A0"/>
          <w:sz w:val="28"/>
          <w:szCs w:val="28"/>
          <w:lang w:val="en-IN"/>
        </w:rPr>
        <w:t>🔹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 xml:space="preserve"> 7) </w:t>
      </w:r>
      <w:r w:rsidRPr="00EA6BA9">
        <w:rPr>
          <w:rFonts w:ascii="TAU-Marutham" w:hAnsi="TAU-Marutham" w:cs="TAU-Marutham"/>
          <w:color w:val="7030A0"/>
          <w:sz w:val="28"/>
          <w:szCs w:val="28"/>
          <w:cs/>
          <w:lang w:bidi="ta-IN"/>
        </w:rPr>
        <w:t xml:space="preserve">சூதுள்ள மனுஷனை கர்த்தர் அருவெறுக்கிறார். (சங் </w:t>
      </w:r>
      <w:r w:rsidRPr="00EA6BA9">
        <w:rPr>
          <w:rFonts w:ascii="TAU-Marutham" w:hAnsi="TAU-Marutham" w:cs="TAU-Marutham"/>
          <w:color w:val="7030A0"/>
          <w:sz w:val="28"/>
          <w:szCs w:val="28"/>
          <w:lang w:val="en-IN"/>
        </w:rPr>
        <w:t>5:6)</w:t>
      </w:r>
    </w:p>
    <w:p w:rsidR="00EA6BA9" w:rsidRPr="00EA6BA9" w:rsidRDefault="00165444" w:rsidP="00165444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lastRenderedPageBreak/>
        <w:t>அர்த்தம்:</w:t>
      </w:r>
    </w:p>
    <w:p w:rsidR="00EA6BA9" w:rsidRPr="00EA6BA9" w:rsidRDefault="00165444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sz w:val="28"/>
          <w:szCs w:val="28"/>
          <w:cs/>
          <w:lang w:bidi="ta-IN"/>
        </w:rPr>
        <w:t>வஞ்சகம்</w:t>
      </w:r>
      <w:r w:rsidRPr="00EA6BA9">
        <w:rPr>
          <w:rFonts w:ascii="TAU-Marutham" w:hAnsi="TAU-Marutham" w:cs="TAU-Marutham"/>
          <w:sz w:val="28"/>
          <w:szCs w:val="28"/>
          <w:lang w:val="en-IN"/>
        </w:rPr>
        <w:t xml:space="preserve">, </w:t>
      </w:r>
    </w:p>
    <w:p w:rsidR="00EA6BA9" w:rsidRPr="00EA6BA9" w:rsidRDefault="00165444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>தந்திரம்</w:t>
      </w:r>
      <w:r w:rsidRPr="00EA6BA9">
        <w:rPr>
          <w:rFonts w:ascii="TAU-Marutham" w:hAnsi="TAU-Marutham" w:cs="TAU-Marutham"/>
          <w:sz w:val="28"/>
          <w:szCs w:val="28"/>
          <w:lang w:val="en-IN"/>
        </w:rPr>
        <w:t xml:space="preserve">, </w:t>
      </w:r>
    </w:p>
    <w:p w:rsidR="00EA6BA9" w:rsidRDefault="00165444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 xml:space="preserve">மோசம் எனும் மனநிலை. </w:t>
      </w:r>
    </w:p>
    <w:p w:rsidR="00EA6BA9" w:rsidRDefault="00165444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 xml:space="preserve">இது சாத்தானின் குணம். </w:t>
      </w:r>
    </w:p>
    <w:p w:rsidR="00EA6BA9" w:rsidRDefault="00EA6BA9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>உழைப்பின்றி</w:t>
      </w:r>
      <w:r w:rsidRPr="00EA6BA9">
        <w:rPr>
          <w:rFonts w:ascii="TAU-Marutham" w:hAnsi="TAU-Marutham" w:cs="TAU-Marutham"/>
          <w:sz w:val="28"/>
          <w:szCs w:val="28"/>
          <w:lang w:bidi="ta-IN"/>
        </w:rPr>
        <w:t xml:space="preserve">, </w:t>
      </w:r>
    </w:p>
    <w:p w:rsidR="00EA6BA9" w:rsidRDefault="00EA6BA9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>அதிர்ஷ்டத்தின் மூலம்</w:t>
      </w:r>
      <w:r w:rsidRPr="00EA6BA9">
        <w:rPr>
          <w:rFonts w:ascii="TAU-Marutham" w:hAnsi="TAU-Marutham" w:cs="TAU-Marutham"/>
          <w:sz w:val="28"/>
          <w:szCs w:val="28"/>
          <w:lang w:bidi="ta-IN"/>
        </w:rPr>
        <w:t xml:space="preserve">, </w:t>
      </w:r>
    </w:p>
    <w:p w:rsidR="00EA6BA9" w:rsidRPr="00EA6BA9" w:rsidRDefault="00EA6BA9" w:rsidP="00EA6BA9">
      <w:pPr>
        <w:pStyle w:val="ListParagraph"/>
        <w:numPr>
          <w:ilvl w:val="0"/>
          <w:numId w:val="24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>பிறரின் இழப்பில் தன் லாபத்தை நாடுகிறவன்.</w:t>
      </w:r>
    </w:p>
    <w:p w:rsidR="00EA6BA9" w:rsidRPr="00EA6BA9" w:rsidRDefault="00EA6BA9" w:rsidP="00EA6BA9">
      <w:pPr>
        <w:rPr>
          <w:rFonts w:ascii="TAU-Marutham" w:hAnsi="TAU-Marutham" w:cs="TAU-Marutham"/>
          <w:color w:val="EE0000"/>
          <w:sz w:val="28"/>
          <w:szCs w:val="28"/>
          <w:lang w:bidi="ta-IN"/>
        </w:rPr>
      </w:pPr>
      <w:r w:rsidRPr="00EA6BA9">
        <w:rPr>
          <w:rFonts w:ascii="TAU-Marutham" w:hAnsi="TAU-Marutham" w:cs="TAU-Marutham" w:hint="cs"/>
          <w:color w:val="EE0000"/>
          <w:sz w:val="28"/>
          <w:szCs w:val="28"/>
          <w:cs/>
          <w:lang w:bidi="ta-IN"/>
        </w:rPr>
        <w:t>விளைவு:</w:t>
      </w:r>
    </w:p>
    <w:p w:rsidR="00EA6BA9" w:rsidRDefault="00EA6BA9" w:rsidP="00EA6BA9">
      <w:pPr>
        <w:pStyle w:val="ListParagraph"/>
        <w:numPr>
          <w:ilvl w:val="0"/>
          <w:numId w:val="25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 xml:space="preserve">நீதிமொழிகள் </w:t>
      </w:r>
      <w:r w:rsidRPr="00EA6BA9">
        <w:rPr>
          <w:rFonts w:ascii="TAU-Marutham" w:hAnsi="TAU-Marutham" w:cs="TAU-Marutham"/>
          <w:sz w:val="28"/>
          <w:szCs w:val="28"/>
          <w:lang w:bidi="ta-IN"/>
        </w:rPr>
        <w:t>28:20</w:t>
      </w:r>
    </w:p>
    <w:p w:rsidR="00EA6BA9" w:rsidRDefault="00EA6BA9" w:rsidP="00EA6BA9">
      <w:pPr>
        <w:pStyle w:val="ListParagraph"/>
        <w:numPr>
          <w:ilvl w:val="0"/>
          <w:numId w:val="25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lang w:bidi="ta-IN"/>
        </w:rPr>
        <w:t xml:space="preserve">1 </w:t>
      </w: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 xml:space="preserve">தீமோத்தேயு </w:t>
      </w:r>
      <w:r w:rsidRPr="00EA6BA9">
        <w:rPr>
          <w:rFonts w:ascii="TAU-Marutham" w:hAnsi="TAU-Marutham" w:cs="TAU-Marutham"/>
          <w:sz w:val="28"/>
          <w:szCs w:val="28"/>
          <w:lang w:bidi="ta-IN"/>
        </w:rPr>
        <w:t>6:9-10</w:t>
      </w:r>
    </w:p>
    <w:p w:rsidR="00EA6BA9" w:rsidRDefault="00EA6BA9" w:rsidP="00EA6BA9">
      <w:pPr>
        <w:pStyle w:val="ListParagraph"/>
        <w:numPr>
          <w:ilvl w:val="0"/>
          <w:numId w:val="25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>நீதிமொழிகள் 21:5-6</w:t>
      </w:r>
    </w:p>
    <w:p w:rsidR="00EA6BA9" w:rsidRPr="00EA6BA9" w:rsidRDefault="00EA6BA9" w:rsidP="00EA6BA9">
      <w:pPr>
        <w:pStyle w:val="ListParagraph"/>
        <w:numPr>
          <w:ilvl w:val="0"/>
          <w:numId w:val="25"/>
        </w:numPr>
        <w:rPr>
          <w:rFonts w:ascii="TAU-Marutham" w:hAnsi="TAU-Marutham" w:cs="TAU-Marutham"/>
          <w:sz w:val="28"/>
          <w:szCs w:val="28"/>
          <w:lang w:bidi="ta-IN"/>
        </w:rPr>
      </w:pPr>
      <w:r w:rsidRPr="00EA6BA9">
        <w:rPr>
          <w:rFonts w:ascii="TAU-Marutham" w:hAnsi="TAU-Marutham" w:cs="TAU-Marutham"/>
          <w:sz w:val="28"/>
          <w:szCs w:val="28"/>
          <w:cs/>
          <w:lang w:bidi="ta-IN"/>
        </w:rPr>
        <w:t>லூக்கா 12:15</w:t>
      </w:r>
    </w:p>
    <w:p w:rsidR="00165444" w:rsidRPr="00165444" w:rsidRDefault="00165444" w:rsidP="00EA6BA9">
      <w:pPr>
        <w:rPr>
          <w:rFonts w:ascii="TAU-Marutham" w:hAnsi="TAU-Marutham" w:cs="TAU-Marutham"/>
          <w:sz w:val="28"/>
          <w:szCs w:val="28"/>
          <w:lang w:val="en-IN" w:bidi="ta-IN"/>
        </w:rPr>
      </w:pPr>
      <w:r w:rsidRPr="00EA6BA9">
        <w:rPr>
          <w:rFonts w:ascii="TAU-Marutham" w:hAnsi="TAU-Marutham" w:cs="TAU-Marutham"/>
          <w:color w:val="EE0000"/>
          <w:sz w:val="28"/>
          <w:szCs w:val="28"/>
          <w:cs/>
          <w:lang w:bidi="ta-IN"/>
        </w:rPr>
        <w:t>உதாரணம்:</w:t>
      </w:r>
      <w:r w:rsidRPr="00165444">
        <w:rPr>
          <w:rFonts w:ascii="TAU-Marutham" w:hAnsi="TAU-Marutham" w:cs="TAU-Marutham"/>
          <w:sz w:val="28"/>
          <w:szCs w:val="28"/>
          <w:lang w:val="en-IN"/>
        </w:rPr>
        <w:br/>
      </w: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>யூதா</w:t>
      </w:r>
      <w:r w:rsidR="00EA6BA9">
        <w:rPr>
          <w:rFonts w:ascii="TAU-Marutham" w:hAnsi="TAU-Marutham" w:cs="TAU-Marutham" w:hint="cs"/>
          <w:sz w:val="28"/>
          <w:szCs w:val="28"/>
          <w:cs/>
          <w:lang w:bidi="ta-IN"/>
        </w:rPr>
        <w:t xml:space="preserve">ஸ் </w:t>
      </w:r>
      <w:r w:rsidRPr="00165444">
        <w:rPr>
          <w:rFonts w:ascii="TAU-Marutham" w:hAnsi="TAU-Marutham" w:cs="TAU-Marutham"/>
          <w:sz w:val="28"/>
          <w:szCs w:val="28"/>
          <w:lang w:val="en-IN"/>
        </w:rPr>
        <w:t xml:space="preserve">, </w:t>
      </w:r>
      <w:r w:rsidRPr="00165444">
        <w:rPr>
          <w:rFonts w:ascii="TAU-Marutham" w:hAnsi="TAU-Marutham" w:cs="TAU-Marutham"/>
          <w:sz w:val="28"/>
          <w:szCs w:val="28"/>
          <w:cs/>
          <w:lang w:bidi="ta-IN"/>
        </w:rPr>
        <w:t xml:space="preserve">இயேசுவை முப்பது வெள்ளிக்காசுக்கு விற்றான் — (மத். </w:t>
      </w:r>
      <w:r w:rsidRPr="00165444">
        <w:rPr>
          <w:rFonts w:ascii="TAU-Marutham" w:hAnsi="TAU-Marutham" w:cs="TAU-Marutham"/>
          <w:sz w:val="28"/>
          <w:szCs w:val="28"/>
          <w:lang w:val="en-IN"/>
        </w:rPr>
        <w:t>26:14–16).</w:t>
      </w:r>
      <w:r w:rsidRPr="00165444">
        <w:rPr>
          <w:rFonts w:ascii="TAU-Marutham" w:hAnsi="TAU-Marutham" w:cs="TAU-Marutham"/>
          <w:sz w:val="28"/>
          <w:szCs w:val="28"/>
          <w:lang w:val="en-IN"/>
        </w:rPr>
        <w:br/>
      </w:r>
    </w:p>
    <w:p w:rsidR="00165444" w:rsidRPr="00165444" w:rsidRDefault="00165444" w:rsidP="00165444">
      <w:pPr>
        <w:rPr>
          <w:rFonts w:ascii="TAU-Marutham" w:hAnsi="TAU-Marutham" w:cs="TAU-Marutham"/>
          <w:sz w:val="28"/>
          <w:szCs w:val="28"/>
          <w:lang w:val="en-IN" w:bidi="ta-IN"/>
        </w:rPr>
      </w:pPr>
    </w:p>
    <w:sectPr w:rsidR="00165444" w:rsidRPr="00165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1424"/>
    <w:multiLevelType w:val="hybridMultilevel"/>
    <w:tmpl w:val="D876C4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67403"/>
    <w:multiLevelType w:val="hybridMultilevel"/>
    <w:tmpl w:val="B3B013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223B1"/>
    <w:multiLevelType w:val="hybridMultilevel"/>
    <w:tmpl w:val="CE785E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2BA6"/>
    <w:multiLevelType w:val="multilevel"/>
    <w:tmpl w:val="62FE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2582A"/>
    <w:multiLevelType w:val="hybridMultilevel"/>
    <w:tmpl w:val="06F8D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87B2B"/>
    <w:multiLevelType w:val="multilevel"/>
    <w:tmpl w:val="FA9E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57163A"/>
    <w:multiLevelType w:val="hybridMultilevel"/>
    <w:tmpl w:val="A67A14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B701A"/>
    <w:multiLevelType w:val="hybridMultilevel"/>
    <w:tmpl w:val="C63C5F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45F37"/>
    <w:multiLevelType w:val="hybridMultilevel"/>
    <w:tmpl w:val="06F404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D3935"/>
    <w:multiLevelType w:val="multilevel"/>
    <w:tmpl w:val="B59CD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B608D8"/>
    <w:multiLevelType w:val="multilevel"/>
    <w:tmpl w:val="7C9CF786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23DA135E"/>
    <w:multiLevelType w:val="multilevel"/>
    <w:tmpl w:val="600A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458B8"/>
    <w:multiLevelType w:val="hybridMultilevel"/>
    <w:tmpl w:val="88EAFE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77AA5"/>
    <w:multiLevelType w:val="hybridMultilevel"/>
    <w:tmpl w:val="D9E4C1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B5223"/>
    <w:multiLevelType w:val="hybridMultilevel"/>
    <w:tmpl w:val="C4F686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66BB4"/>
    <w:multiLevelType w:val="hybridMultilevel"/>
    <w:tmpl w:val="349A7F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D1B0A"/>
    <w:multiLevelType w:val="hybridMultilevel"/>
    <w:tmpl w:val="16DC67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65762"/>
    <w:multiLevelType w:val="hybridMultilevel"/>
    <w:tmpl w:val="0728E3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E332C"/>
    <w:multiLevelType w:val="multilevel"/>
    <w:tmpl w:val="9A44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1853CD"/>
    <w:multiLevelType w:val="hybridMultilevel"/>
    <w:tmpl w:val="E3BE73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C313F"/>
    <w:multiLevelType w:val="hybridMultilevel"/>
    <w:tmpl w:val="E30E1D2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D94B17"/>
    <w:multiLevelType w:val="multilevel"/>
    <w:tmpl w:val="EF3EAE3C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 w15:restartNumberingAfterBreak="0">
    <w:nsid w:val="6BB718D7"/>
    <w:multiLevelType w:val="multilevel"/>
    <w:tmpl w:val="4398B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E526A6"/>
    <w:multiLevelType w:val="multilevel"/>
    <w:tmpl w:val="AC5816BC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7AFC65FE"/>
    <w:multiLevelType w:val="hybridMultilevel"/>
    <w:tmpl w:val="33F801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273396">
    <w:abstractNumId w:val="18"/>
  </w:num>
  <w:num w:numId="2" w16cid:durableId="2064987952">
    <w:abstractNumId w:val="3"/>
  </w:num>
  <w:num w:numId="3" w16cid:durableId="315883843">
    <w:abstractNumId w:val="0"/>
  </w:num>
  <w:num w:numId="4" w16cid:durableId="899706142">
    <w:abstractNumId w:val="11"/>
  </w:num>
  <w:num w:numId="5" w16cid:durableId="1690788751">
    <w:abstractNumId w:val="13"/>
  </w:num>
  <w:num w:numId="6" w16cid:durableId="735081437">
    <w:abstractNumId w:val="22"/>
  </w:num>
  <w:num w:numId="7" w16cid:durableId="41944351">
    <w:abstractNumId w:val="6"/>
  </w:num>
  <w:num w:numId="8" w16cid:durableId="644312375">
    <w:abstractNumId w:val="14"/>
  </w:num>
  <w:num w:numId="9" w16cid:durableId="1000235298">
    <w:abstractNumId w:val="12"/>
  </w:num>
  <w:num w:numId="10" w16cid:durableId="1625849006">
    <w:abstractNumId w:val="9"/>
  </w:num>
  <w:num w:numId="11" w16cid:durableId="1240871089">
    <w:abstractNumId w:val="17"/>
  </w:num>
  <w:num w:numId="12" w16cid:durableId="1793400115">
    <w:abstractNumId w:val="23"/>
  </w:num>
  <w:num w:numId="13" w16cid:durableId="1957979040">
    <w:abstractNumId w:val="10"/>
  </w:num>
  <w:num w:numId="14" w16cid:durableId="150757918">
    <w:abstractNumId w:val="21"/>
  </w:num>
  <w:num w:numId="15" w16cid:durableId="303315594">
    <w:abstractNumId w:val="1"/>
  </w:num>
  <w:num w:numId="16" w16cid:durableId="2048751740">
    <w:abstractNumId w:val="5"/>
  </w:num>
  <w:num w:numId="17" w16cid:durableId="912273122">
    <w:abstractNumId w:val="20"/>
  </w:num>
  <w:num w:numId="18" w16cid:durableId="1010596422">
    <w:abstractNumId w:val="8"/>
  </w:num>
  <w:num w:numId="19" w16cid:durableId="1914002686">
    <w:abstractNumId w:val="15"/>
  </w:num>
  <w:num w:numId="20" w16cid:durableId="1723289668">
    <w:abstractNumId w:val="24"/>
  </w:num>
  <w:num w:numId="21" w16cid:durableId="67729533">
    <w:abstractNumId w:val="7"/>
  </w:num>
  <w:num w:numId="22" w16cid:durableId="1569802008">
    <w:abstractNumId w:val="16"/>
  </w:num>
  <w:num w:numId="23" w16cid:durableId="470446371">
    <w:abstractNumId w:val="4"/>
  </w:num>
  <w:num w:numId="24" w16cid:durableId="2106027193">
    <w:abstractNumId w:val="19"/>
  </w:num>
  <w:num w:numId="25" w16cid:durableId="1978142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44"/>
    <w:rsid w:val="00156D0F"/>
    <w:rsid w:val="00165444"/>
    <w:rsid w:val="002A4506"/>
    <w:rsid w:val="002B5873"/>
    <w:rsid w:val="004A677E"/>
    <w:rsid w:val="00566699"/>
    <w:rsid w:val="005740AE"/>
    <w:rsid w:val="007B7DBC"/>
    <w:rsid w:val="009C46F7"/>
    <w:rsid w:val="00D270F9"/>
    <w:rsid w:val="00D66DAE"/>
    <w:rsid w:val="00E049D0"/>
    <w:rsid w:val="00EA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0D34B"/>
  <w15:chartTrackingRefBased/>
  <w15:docId w15:val="{890E4105-26AA-496A-BE08-7245D445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BA9"/>
  </w:style>
  <w:style w:type="paragraph" w:styleId="Heading1">
    <w:name w:val="heading 1"/>
    <w:basedOn w:val="Normal"/>
    <w:next w:val="Normal"/>
    <w:link w:val="Heading1Char"/>
    <w:uiPriority w:val="9"/>
    <w:qFormat/>
    <w:rsid w:val="00165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4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5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4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4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4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4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544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44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444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444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444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65444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165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4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4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44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444"/>
    <w:rPr>
      <w:b/>
      <w:bCs/>
      <w:smallCaps/>
      <w:color w:val="2E74B5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740A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4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2025-11-08T14:48:00Z</dcterms:created>
  <dcterms:modified xsi:type="dcterms:W3CDTF">2025-11-08T16:26:00Z</dcterms:modified>
</cp:coreProperties>
</file>