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qet48rxb17c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உணர்வுள்ள இருதயம்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எனக்கு உணர்வைத் தாரும்; அப்பொழுது நான் உமது வேதத்தைப் பற்றிக்கொண்டு, என் முழு இருதயத்தோடும், அதைக்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கைக்கொள்ளுவேன் (சங் 119:34)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line="360" w:lineRule="auto"/>
        <w:rPr>
          <w:b w:val="1"/>
          <w:bCs w:val="1"/>
        </w:rPr>
      </w:pPr>
      <w:bookmarkStart w:colFirst="0" w:colLast="0" w:name="_p3qthaiuz34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உணர்வு..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ஜெபிக்கும்போது உணர்வு வரும்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வேதம் வாசிக்கும்போது... பிரசங்கம் கேட்கும்போது...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பிரசன்னத்தில் நிறையும்போது...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எச்சரிக்கை அடையும்போது... * தீர்க்கதரிசனம் வெளிப்படும்போது...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ஆவியானவர்மூலம் கண்டித்து உணர்த்தப்படும்போது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ஊழியர்கள்மூலம் கண்டித்து உணர்த்தப்படும்போது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line="360" w:lineRule="auto"/>
        <w:rPr>
          <w:b w:val="1"/>
          <w:bCs w:val="1"/>
        </w:rPr>
      </w:pPr>
      <w:bookmarkStart w:colFirst="0" w:colLast="0" w:name="_frd9kl1kis06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எவற்றைக் குறித்து உணர வேண்டும்?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தவறாய் சிந்திக்கிறோம் என்ற உணர்வு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தவறான பாதையில் பயணிக்கிறோம்...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 செயல்களைச் செய்கிறோம்...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கசப்பான வார்த்தைகளைப் பேசுகிறோம்...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மற்றவர்களைக் காயப்படுத்துகிறோம்…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மற்றவர்களை வேதனைப்படுத்துகிறோம்…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எரிச்சலடைய வைக்கிறோம்...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பிறர் பொருளை இச்சிக்கிறோம்.... பொய்க் குற்றம் சாட்டுகிறோம்...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line="360" w:lineRule="auto"/>
        <w:rPr>
          <w:b w:val="1"/>
          <w:bCs w:val="1"/>
        </w:rPr>
      </w:pPr>
      <w:bookmarkStart w:colFirst="0" w:colLast="0" w:name="_e78n3moqp7cw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உணர்வற்ற தன்மை என்ன செய்யும்?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இருதயத்தை இருளடையப்பண்ணும்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வாக்குவாதம் செய்ய வைக்கும் 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துணிகரமாய் பாவம் செய்ய வைக்கும்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கிருபைகளை அசட்டை பண்ண வைக்கும்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வார்த்தைகளைப் புறக்கணிக்கச் செய்யும்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ஆலோசனைகளை அலட்சியம் செய்ய வைக்கும்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spacing w:line="360" w:lineRule="auto"/>
        <w:rPr>
          <w:b w:val="1"/>
          <w:bCs w:val="1"/>
        </w:rPr>
      </w:pPr>
      <w:bookmarkStart w:colFirst="0" w:colLast="0" w:name="_evoth44w0tre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உணர்வைத் தாரும்!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நான் வேதத்தைப் பற்றிக்கொண்டு நடக்க... (சங் 119:34,104)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குற்றங்களையும் பிழைகளையும் ஆராய்ந்தறிய (ஓசி 5:15)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உம்மை நன்றியோடு துதித்து மகிமைப்படுத்த (ரோம 1:21)</w:t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எனது முடிவை சிந்தித்துக்கொள்ள... (உபா 32:29)</w:t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இராக்காலங்களில் உள்ளிந்திரியங்களில்... (சங் 16:7)</w:t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கர்த்தருக்கடுத்த காரியங்களில்... (2நாளா 30:22)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பிழைத்திருக்கும்படிக்கு... (சங் 119:144)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சாட்சிகளை அறியும்படிக்கு... (சங் 119:125)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பொய் வழிகளை வெறுக்க... (சங் 119:104)</w:t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கற்பனைகளைக் கற்றுக்கொள்ள... (சங் 119:73)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அதிசயங்களைத் தியானிக்க... (சங் 119:27)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