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bnk4pt1bsew1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விசுவாசம் எதினால் இல்லாமல் போகும்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சீர் கேடான வீண் பேச்சால் - 1 தீமோ 6:20,21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ஞானமென்று பொய்யாய் பேர் பெற்றிருக்கிற கொள்கைக்கு (அரசியல்) விலகாவிட்டால் - 1 தீமோ 6:20,21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பண ஆசையினால் - 1 தீமோ 6:10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பரிச்சைக்கு நிற்காவிட்டால் - 2 தீமோ 3:8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பயத்தினால் -  மாற் 4:40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நல்ல மனசாட்சி இல்லாவிட்டால் - 1 தீமோ 1:19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தன் குடும்ப ஜீவியத்தை ஒழுங்காக நடக்காதவனுடைய விசுவாசம் இல்லாமல் போகும் - 1 தீமோ 5:8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முதலில் கொண்டிருந்த விசுவாசத்தை கைவிடுவதால் - 1 தீமோ 5:12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உபதேச தாறுமாற்றால் - 1 தீமோ 4:1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