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3qfmvn8qxqbm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தேவன் எப்படிப்பட்டவர்?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spacing w:line="360" w:lineRule="auto"/>
        <w:rPr/>
      </w:pPr>
      <w:bookmarkStart w:colFirst="0" w:colLast="0" w:name="_ls0rhcbmnx7b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1.தேவன் அனைத்தையும் படைத்தவர்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"நீர் ஒருவரே கர்த்தர்; நீர் வானங் களையும், வானாதிவானங்களையும்,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அவைகளுடைய சர்வ சேனைகளையும், பூமியையும் அதிலுள்ள யாவற்றையும், சமுத்திரங்களையும் அவைகளிலுள்ள எல்லாவற்றையும் உண்டாக்கினீர்; அவைகளையெல்லாம் நீர் காப்பாற்று கிறீர்; வான் சேனைகள் உம்மைப் பணிந்துகொள்ளுகிறது" (நெகே. 9:6).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"நீர் என் உள்ளிந்திரியங்களைக் கைக்கொண்டிருக்கிறீர்; என் தாயின் கர்ப் பத்தில் என்னைக் காப்பாற்றினீர்" (சங். 139:13).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spacing w:line="360" w:lineRule="auto"/>
        <w:rPr/>
      </w:pPr>
      <w:bookmarkStart w:colFirst="0" w:colLast="0" w:name="_vknxaa25ipun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2.தேவன் சர்வ வல்லவர்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....அவர் சித்தத்திற்கு எதிர்த்து நிற்பவன் யார்?... மண்ணின்மேல் அவ னுக்கு (குயவனுக்கு) அதிகாரம் இல்லையோ?" (ரோமர் 9:19-21).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"கர்த்தாவே, மாட்சிமையும் வல்ல மையும் மகிமையும் ஜெயமும் மகத்துவ மும் உம்முடையவைகள்; வானத்திலும் பூமியிலும் உள்ளவைகளெல்லாம் உம் முடையவைகள்; கர்த்தாவே, ராஜ்யமும் உம்முடையது; தேவரீர் எல்லாருக்கும் தலைவராய் உயர்ந்திருக்கிறீர்" (1 நாளா. 29:11).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"நாம் வேண்டிக்கொள்ளுகிறதற்கும் நினைக்கிறதற்கும் மிகவும் அதிகமாய் நமக்குள்ளே கிரியை செய்கிற வல்லமை யின்படியே, நமக்குச் செய்ய வல்லவ ராகிய அவருக்கு...” (எபே. 3:20).</w:t>
      </w:r>
    </w:p>
    <w:p w:rsidR="00000000" w:rsidDel="00000000" w:rsidP="00000000" w:rsidRDefault="00000000" w:rsidRPr="00000000" w14:paraId="0000000E">
      <w:pPr>
        <w:pStyle w:val="Heading3"/>
        <w:spacing w:line="360" w:lineRule="auto"/>
        <w:rPr/>
      </w:pPr>
      <w:bookmarkStart w:colFirst="0" w:colLast="0" w:name="_k85yyrvy8o4p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3.தேவன் சகலத்தையும் அறிந்தவர்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"அவருடைய பார்வைக்கு மறை வான சிருஷ்டி ஒன்றுமில்லை; சகலமும் அவருடைய கண்களுக்கு முன்பாக நிர்வாணமாயும் வெளியரங்கமுமாயிருக் கிறது, அவருக்கே நாம் கணக்கு ஒப்பு விக்க வேண்டும்” (எபி. 4:13).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...தேவன் நம்முடைய இருதயத்திலும் பெரியவராயிருந்து சகலத்தையும் அறிந்திருக்கிறார்" (1 யோவான் 3:20). </w:t>
      </w:r>
    </w:p>
    <w:p w:rsidR="00000000" w:rsidDel="00000000" w:rsidP="00000000" w:rsidRDefault="00000000" w:rsidRPr="00000000" w14:paraId="00000013">
      <w:pPr>
        <w:pStyle w:val="Heading3"/>
        <w:spacing w:line="360" w:lineRule="auto"/>
        <w:rPr>
          <w:b w:val="1"/>
          <w:bCs w:val="1"/>
        </w:rPr>
      </w:pPr>
      <w:bookmarkStart w:colFirst="0" w:colLast="0" w:name="_x46zz46wit5y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தேவன் பரிசுத்தமானவர்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“கர்த்தரைப் போலப் பரிசுத்தமுள்ளவர் இல்லை; உம்மையல்லாமல் வேறொருவரும் இல்லை; எங்கள் தேவனைப்போல ஒரு கன்மலையும் இல்லை (1சாமு 2:2)</w:t>
      </w:r>
    </w:p>
    <w:p w:rsidR="00000000" w:rsidDel="00000000" w:rsidP="00000000" w:rsidRDefault="00000000" w:rsidRPr="00000000" w14:paraId="00000016">
      <w:pPr>
        <w:pStyle w:val="Heading3"/>
        <w:spacing w:line="360" w:lineRule="auto"/>
        <w:rPr>
          <w:b w:val="1"/>
          <w:bCs w:val="1"/>
        </w:rPr>
      </w:pPr>
      <w:bookmarkStart w:colFirst="0" w:colLast="0" w:name="_c4h5jw1u640z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5.தேவன் ஆவியாயிருக்கிறார் 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"தேவன் ஆவியாயிருக்கிறார். அவரைத் தொழுதுகொள்ளுகிறவர்கள் ஆவியோடும் உண்மையோடும் அவரைத் தொழுதுகொள்ள வேண்டும்” (யோவான் 4:24),</w:t>
      </w:r>
    </w:p>
    <w:p w:rsidR="00000000" w:rsidDel="00000000" w:rsidP="00000000" w:rsidRDefault="00000000" w:rsidRPr="00000000" w14:paraId="00000019">
      <w:pPr>
        <w:pStyle w:val="Heading3"/>
        <w:spacing w:line="360" w:lineRule="auto"/>
        <w:rPr>
          <w:b w:val="1"/>
          <w:bCs w:val="1"/>
        </w:rPr>
      </w:pPr>
      <w:bookmarkStart w:colFirst="0" w:colLast="0" w:name="_bomsm96akjhz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6.தேவன் நாம் அறிந்துகொள்ளக் கூடிய ஒரு நபராக இருக்கிறார்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“தேவனிடத்தில் சேருங்கள், அப்பொழுது அவர் உங்களிடத்தில் சேருவார்...” (யாக். 4:8).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“தம்மை நோக்கிக் கூப்பிடுகிற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யாவருக்கும், உண்மையாய்த் தம்மை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நோக்கிக் கூப்பிடுகிற யாவருக்கும்,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சமீபமாயிருக்கிறார்” (சங்.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  <w:t xml:space="preserve">145:18).</w:t>
      </w:r>
    </w:p>
    <w:p w:rsidR="00000000" w:rsidDel="00000000" w:rsidP="00000000" w:rsidRDefault="00000000" w:rsidRPr="00000000" w14:paraId="00000022">
      <w:pPr>
        <w:pStyle w:val="Heading3"/>
        <w:spacing w:line="360" w:lineRule="auto"/>
        <w:rPr>
          <w:b w:val="1"/>
          <w:bCs w:val="1"/>
        </w:rPr>
      </w:pPr>
      <w:bookmarkStart w:colFirst="0" w:colLast="0" w:name="_npqtp17vmao1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தேவன் அன்பான பிதாவாக இருக்கிறார்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தேவனுடைய பிள்ளை களென்று அழைக்கப்படுவதினாலே பிதாவானவர் நமக்குப் பாராட்டின அன்பு எவ்வளவு பெரிதென்று பாருங் கள்... பிரியமானவர்களே, இப்பொழுது தேவனுடைய பிள்ளைகளாயிருக் கிறோம்...” (1யோவான் 3:1,2).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