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ds5q7lj23og7" w:id="0"/>
      <w:bookmarkEnd w:id="0"/>
      <w:r w:rsidDel="00000000" w:rsidR="00000000" w:rsidRPr="00000000">
        <w:rPr>
          <w:rFonts w:ascii="Latha" w:cs="Latha" w:eastAsia="Latha" w:hAnsi="Latha"/>
          <w:b w:val="1"/>
          <w:bCs w:val="1"/>
          <w:rtl w:val="0"/>
        </w:rPr>
        <w:t xml:space="preserve">மனிதருக்கு அன்பு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rFonts w:ascii="Latha" w:cs="Latha" w:eastAsia="Latha" w:hAnsi="Latha"/>
          <w:b w:val="1"/>
          <w:bCs w:val="1"/>
          <w:i w:val="1"/>
          <w:iCs w:val="1"/>
          <w:rtl w:val="0"/>
        </w:rPr>
        <w:t xml:space="preserve">இவ்வளவாய் உலகத்தில் அன்பு கூர்ந்தார்... போ - 3:16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ஒருவரிடத்தில் அன்புகாட்டவும், அவருக்கு மரியாதை கொடுக்கவும், அபிராடு சமாதானமாகப் போகவும், அவர் நாம் நம்புகிறதையெல்லாம் நம்பி, நம்முடைய கருத்துகளுக்கெல்லாம் உடன்பட்டவராயிருக்கத் தேவையில்லை. அவர் மனிதராக இருந்தால் மட்டுமே போதும். நாம் நல்லவர்களை நேசிக்க அழைக்கப்படவில்லை. மனிதர்களை நேசிக்கவே அழைக்கப்பட்டோம்.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சிலருக்கு அவர்களுடைய ஜாதியினரையோ, மாவட்டத்தினரையோ, அவர்கள் ஐக்கியம் கொண்டுள்ள சபைப்பிரிவினரையோ பார்த்தவுடன் ஒரு விசேஷ பாசம் பொங்கி வழிந்து விடுகிறது. ஆனால் அதே பாசத்தின் ஒரு சிறு பகுதியைக்கூட பிறர் விஷயத்தில் காண்பிப்பதில்லை. தேவன் யூதர்களிடம் அன்பு கூர்ந்தார் என்றோ, பக்திமான்களிடம் அன்பு கூர்ந்தார் என்றோ, தம்மை விசுவாசிக்கப் போகிறவர்களிடம் அன்பு கூர்ந்தார் என்றோ வேதம் சொல்லாமல், உலகத்தில் அன்பு கூர்ந்தார் என்றே சொல்லுகிறது. உலகத்தில் நல்லவர்களும் உண்டு, தீயவர்களும் உண்டு. தேவ அன்போ எல்லோருக்கும் வெளிப்பட்டது.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சில நேரங்களில் நம்மோடு உடன்படாதவர்களும், நம்முடைய கருத்துக்கு எதிரானவர்களும் அன்பிற்கும் மரியாதைக்கும் தகுதியற்றவர்கள் என எண்ணிவிடுகிறோம். லோத்து ஆபிரகாமின் ஆவிக்கு இசைந்திருக்கவில்லை. ஆபிரகாமின் வழிக்கு உடன்பட்டிருக்கவும் இல்லை. லோத்துவை வெறுக்கவும், விலக்கவும் அவனுக்கு நியாயங்கள் உண்டு. ஆயினும் ஆபிரகாம் லோத்துவின் விருப்பத்தின் பாதையில் போக அவனை விட்டு விட்ட போதிலும், அவன் மேல் வைத்திருந்த அன்பையும், கரிசனையையும் விட்டுவிடவில்லை. எனவேதான் லோத்துவிற்கு ஒரு ஆபத்தான நேரம் வந்தபோது, அவன் தன்னுடைய வழிக்கு உடன்படாதவன்தானே என்று சும்மாயிராமல், அவனுக்கு அன்பினால் உதவி செய்ய விரைந்தான்.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நம்மை நேசிக்கின்றவர்களை நேசிப்பதற்கும், நம்முடைய கருத்திலும், எண்ணத்திலும் இசைந்து நிற்கிறவர்கள் மேல் கரிசனை கொள்வதற்கும் விசேஷ அன்பின் ஆற்றல் அவசியமில்லை. ஆனால் நாம் நினைப்பது போல நினைக்காமல், நாம் நம்புவது போல் நம்பாமல், நம்முடைய உணர்வுகளுக்கு எதிராகச் செல்கின்றவர்களை நேசிக்க, ஒரு பெரிய அன்பின் ஆற்றல் வேண்டும்.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அவ்வித அன்பில் இருப்பவர்கள்தான். உண்மையான கிறிஸ்தவர்கள். ஏனென்றால், அவர்கள் சாதாரணமானவைகளைச் செய்ய அழைக்கப்படாமல், அசாதாரணமானவைகளைச் செய்ய அழைக்கப்பட்டிருக்கின்றார்கள். ஆம். நம்முடைய உபதேசங்களுக்கு உடன்படாதவர்களையும், நம்முடைய சபைப்பிரிவைச் சாராதவர்களையும், நம்முடைய வழிகளுக்கு இசையாதவர்களையும் கூட நேசிக்கும் ஆற்றல் பெறுவோமாக.</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b w:val="1"/>
          <w:bCs w:val="1"/>
          <w:i w:val="1"/>
          <w:iCs w:val="1"/>
        </w:rPr>
      </w:pPr>
      <w:r w:rsidDel="00000000" w:rsidR="00000000" w:rsidRPr="00000000">
        <w:rPr>
          <w:rFonts w:ascii="Latha" w:cs="Latha" w:eastAsia="Latha" w:hAnsi="Latha"/>
          <w:b w:val="1"/>
          <w:bCs w:val="1"/>
          <w:i w:val="1"/>
          <w:iCs w:val="1"/>
          <w:rtl w:val="0"/>
        </w:rPr>
        <w:t xml:space="preserve">நற்சிந்தனைகளுக்கு நெருங்கிய நண்பனாயிரு. தீய சிந்தனைகள் உன்னை விரோதித்து விலகிப் போகும்.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