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5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இந்த அதிகாரத்தில் குற்றநிவாரண பலியைப்பற்றிச் சொல்லப்பட்டிருக்கிறது.  பாவநிவாரண பலிக்கும், குற்றநிவாரண பலிக்கும்  அதிகமான வித்தியாசம் எதுவுமில்லை. இவ்விரண்டு பலிகளுமே  ஒருவருடைய பாவத்தை  நிவிர்த்தி பண்ணுவதற்காகவே  செலுத்தப்படுகிறது.  பொதுவான பாவங்களை நிவிர்த்தி பண்ணுவதற்கு  பாவநிவாரண  பலியையும்,  ஒரு சில  குறிப்பிட்ட  பாவங்களை நிவிர்த்தி பண்ணுவதற்கு குற்றநிவாரண பலியையும்  கர்த்தர் நியமனம் செய்திருக்கிறார்.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மனுஷருக்கு அக்கிரமமாக  சொல்லப்பட்டிருக்கிற பாவங்கள். ஒருவன்  இடப்பட்ட  ஆணையை கேட்டிருந்தும்,   தான் கண்டதையும் அறிந்ததையும் தெரிவியாதிருப்பது (லேவி 5:1).   அசுத்தமான யாதொரு வஸ்துவை  அறியாமல் தொடுவது (லேவி 5:2,3). பதறி ஆணையிடுவது (லேவி 5:4).</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கர்த்தருக்குரிய பரிசுத்தமானவைகளில் குற்றம் செய்வது  (லேவி 5:14#16). கர்த்தருடைய கட்டளைகளினால்   விலக்கப்பட்டதை செய்வது (லேவி 5:17#19).</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மேலும் சில பாவங்களை நிவிர்த்தி பண்ணுவதற்காக  குற்றநிவாரண பலிகள் செலுத்தப்பட்டிருக்கிறது (லேவி 6:2#4; 14:12; 19:21; எண் 6:12).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குற்றநிவாரண பலி # வெள்ளாடு அல்லது  ஒரு பெண்குட்டி  (லேவி 5:5,6). இரண்டு காட்டுப்புறாக்கள் அல்லது     இரண்டு புறாக்குஞ்சுகள் (லேவி 5:7#10). மெல்லிய மாவு (லேவி 5:11#13). குற்றநிவாரண பலியாக பழுதற்ற ஆட்டுக்கடா  நியமிக்கப்பட்டிருக்கிறது (லேவி 5:15#19).</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அக்கிரமம், குற்றம்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லேவி 5:1#6</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லேவி 5:1. சாட்சியாகிய ஒருவன், இடப்பட்ட ஆணையைக் கேட்டிருந்தும், தான் கண்டதையும் அறிந்ததையும் தெரிவியாதிருந்து பாவஞ்செய்தால், அவன் தன் அக்கிரமத்தைச் சுமப்பான்.</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லேவி 5:2. அசுத்தமான காட்டு மிருகத்தின் உடலையாவது, அசுத்தமான நாட்டு மிருகத்தின் உடலையாவது, அசுத்தமான ஊரும் பிராணிகளின் உடலையாவது, இவ்வித அசுத்தமான யாதொரு வஸ்துவையாவது, ஒருவன் அறியாமல் தொட்டால், அவன் தீட்டும் குற்றமும் உள்ளவனாவான்.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லேவி 5:3. அல்லது, எந்த அசுத்தத்தினாலாகிலும் தீட்டுப்பட்ட ஒரு மனிதனை ஒருவன் அறியாமல் தொட்டு, பின்பு அதை அறிந்துகொண்டால், அவன் குற்றமுள்ளவனாவான்.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லேவி 5:4. மனிதர் பதறி ஆணையிடும் எந்தக் காரியத்திலானாலும், ஒருவன் தீமை செய்கிறதற்காவது நன்மை செய்கிறதற்காவது, தன் மனம் அறியாமல், தன் உதடுகளினால் பதறி ஆணையிட்டு, பின்பு அவன் அதை அறிந்துகொண்டால், அதைக் குறித்துக் குற்றமுள்ளவனாவான்.</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லேவி 5:5. இப்படிப்பட்டவைகள் ஒன்றில், ஒருவன் குற்றமுள்ளவனாகும்போது,      அவன் தான் செய்தது பாவம் என்று அறிக்கையிட்டு,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லேவி 5:6. தான் செய்த பாவத்துக்குப் பாவநிவாரணப-யாக, ஆடுகளிலாவது வெள்ளாடுகளிலாவது, ஒரு பெண்குட்டியைக் குற்றநிவாரண ப-யாகக் கர்த்தருடைய சந்நிதியில் கொண்டுவர வேண்டும்; அதினாலே ஆசாரியன் அவன் செய்த பாவத்தைக்குறித்து அவனுக்காகப் பாவநிவிர்த்தி செய்யக்கடவன்.</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கர்த்தருடைய ஜனத்தார் உண்மையை மாத்திரமே பேசவேண்டும். உள்ளதை உள்ளதென்றும், இல்லாததை இல்லாததென்றும் சொல்லவேண்டும். உண்மையை மூடிமறைப்பதும், பாதி உண்மையை மறைத்து  மீதி உண்மையை பேசுவதும், பொய்பேசுவதும் பாவமாகும். நீதிமன்றத்திலே நாம் சாட்சியாக நிற்கும்போது,  நாம் கண்டதையும், அறிந்ததையும் குறித்து உண்மையாய்ச் சாட்சி சொல்லவேண்டும்.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""சாட்சியாகிய ஒருவன், இடப்பட்ட ஆணையைக் கேட்டிருந்தும், தான் கண்டதையும் அறிந்ததையும் தெரிவியாதிருந்து பாவஞ்செய்தால்,       அவன் தன் அக்கிரமத்தைச் சுமப்பான்'' (லேவி 5:1) என்று கர்த்தர் சொல்லுகிறார்.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யூதருடைய நீதிமன்றத்திலே, வழக்குகளைக் குறித்து சாட்சி சொல்லுகிறவர்களை,  கர்த்தர் பேரில் ஆணையிட்டு சொல்லச் சொல்லுவார்கள்.  சாட்சிக்காரர்களை மாத்திரமல்லாமல்,  சந்தேகப்படுகிறவர்களையும்  தங்களுக்கு தெரிந்த உண்மையைச் சொல்லுமாறு நீதிபதிகள் ஆணையிடுவார்கள்.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புதிய ஏற்பாட்டுக்காலத்தில் நம்முடைய கர்த்தராகிய இயேசுகிறிஸ்து பிரதான ஆசாரியனுக்கு முன்பாக விசாரிக்கப்பட்டார்.  யூதர்கள் இயேசுகிறிஸ்துவுக்கு விரோதமாக சாட்சி சொன்னார்கள்.  இயேசுவோ  அவர்களுக்கு பிரதியுத்தம் ஒன்றும் சொல்லாமல் பேசாமலிருந்தார். ஆனாலும் தேவன்பேரில் ஆணையிட்டுக் கேட்டபோது, கிறிஸ்துவானவர் அமைதியாயிராமல், அவர்களுக்கு சத்தியத்தைச் சொன்னார்.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""அப்பொழுது, பிரதான ஆசாரியன் எழுந்திருந்து, அவரை நோக்கி:         இவர்கள் உனக்கு விரோதமாய்ச் சாட்சிசொல்லுகிறதைக் குறித்து நீ ஒன்றும் சொல்லுகிறதில்லையா என்றான். இயேசுவோ பேசாம-ருந்தார். அப்பொழுது, பிரதான ஆசாரியன் அவரை நோக்கி: நீ தேவனுடைய குமாரனாகிய கிறிஸ்துதானா? அதை எங்களுக்குச் சொல்லும்படி ஜீவனுள்ள தேவன்பேரில் உன்னை ஆணையிட்டுக் கேட்கிறேன் என்றான்'' (மத் 26:62,63)</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""அதற்கு இயேசு: நீர்  சொன்னபடிதான்; அன்றியும், மனுஷகுமாரன் சர்வவல்லவருடைய வலதுபாரிசத்தில் வீற்றிருப்பதையும் வானத்தின் மேகங்கள் மேல் வருவதையும் இதுமுதல் காண்பீர்களென்று, உங்களுக்குச் சொல்லுகிறேன் என்றார்''      (மத் 26:64).</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லேவி 5:1# ஆவது வசனத்தில் ""ஒருவன் பாவம் செய்தால்'' என்று  சொல்லப்பட்டிருக்கிறது. இந்த வாக்கியத்திற்கு  ""ஒரு ஆத்துமா பாவம் செய்தால்''         என்பது  பொருளாகும். ஆத்துமாவே பாவம் செய்கிறது.  ஒருவனுடைய ஆத்துமா,       தான் கண்டதையும் அறிந்ததையும்  தெரிவிக்குமாறு  ஆணையிடப்படும்போது, அந்த ஆத்துமா  உண்மை சொல்லுவதற்கு மறுக்கக்கூடாது.  அது  உண்மையை மறைத்து பொய்சொல்லவும் கூடாது.  ஆத்துமா மவுனமாயும் இருக்கக்கூடாது.</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நாம் கண்டதையும் அறிந்ததையும்  தெரிவிக்கவேண்டும்.  நாம் காணாததையும்,  அறியாததையும், கண்டது போலவும்,   அறிந்ததுபோலவும் பாவித்து, நம்முடைய இஷ்டப்பிரகாரம் எதையும் சொல்லக்கூடாது.  ஒரு காரியத்தைக் குறித்து சாட்சி சொல்லுகிறவர்கள் மிகவும் கவனமாகப் பேசவேண்டும்.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புதிய ஏற்பாட்டுக்காலத்து விசுவாசிகளாகிய நாமும் பல சமயங்களில்  சாட்சி சொல்லவேண்டியவர்களாயிருக்கிறோம்.  நாம் சாட்சி சொல்லும்போது, இந்த வசனத்தை நினைவுகூர்ந்து சாட்சி சொல்லவேண்டும். நாம் கர்த்தர்மீது  ஆணையிட்டு பேசும்போது,  மிகவும் கவனமாகவும் எச்சரிப்பாகவும் பேசவேண்டும்.  கர்த்தருடைய நாமத்தினால் ஆணையிடுவது  மிகவும் பரிசுத்தமானது.  கர்த்தருடைய நாமத்தினாலே  பேசுகிறவர்கள்  மிகவும் கவனமாகவும், எச்சரிப்பாகவும் பேசவேண்டும்.  கவனக்குறைவாகவும், உண்மையை மூடி மறைக்கும் வண்ணமாகவும்,  ஏனோதானோவென்றும் பேசுவது  கர்த்தருக்கு விரோதமான பாவம்.</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அசுத்தமான யாதொரு வஸ்தையும் தொடுவது தீட்டும் குற்றமும் ஆகும் என்று கர்த்தர் சொல்லுகிறார். ""அசுத்தமான காட்டு மிருகத்தின் உடலையாவது, அசுத்தமான நாட்டு மிருகத்தின் உடலையாவது, அசுத்தமான ஊரும் பிராணிகளின் உடலையாவது, இவ்வித அசுத்தமான யாதொரு வஸ்துவையாவது, ஒருவன் அறியாமல் தொட்டால், அவன் தீட்டும் குற்றமும் உள்ளவனாவான்'' (லேவி 5:2) என்று கர்த்தர் சொல்லுகிறார்.</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அல்லது, எந்த அசுத்தத்தினாலாகிலும் தீட்டுப்பட்ட ஒரு மனிதனை ஒருவன் அறியாமல் தொட்டு, பின்பு அதை அறிந்துகொண்டால், அவன் குற்றமுள்ளவனாவான் (லேவி 5:3).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ஒருவன் அசுத்தமான யாதொன்றை  தொட்டுவிட்டு, கர்த்தருடைய ஆசரிப்புக்கூடாரத்திற்குள்ளே  தன்னை  சுத்தம்பண்ணாமல் வரக்கூடாது.  நியாயப்பிரமாணத்தில் சொல்லியிருக்கிற பிரகாரம், அசுத்தமானவன்  தன்னை  முதலாவதாக சுத்தம்பண்ணவேண்டும்.  அவனுடைய  குற்றமும்  தீட்டும் அவனை விட்டு நீங்கவேண்டும்.  அதன் பின்பே அவன் கர்த்தருடைய வாசஸ்தலத்திற்கு வந்து பலியையோ அல்லது  காணிக்கையையோ செலுத்தவேண்டும்.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முதலாவது தீட்டும் குற்றமும்  நீங்கவேண்டும். அதற்கு பின்பே  பாவநிவாரணமும்,  குற்றநிவாரணமும்  செலுத்தவேண்டும் என்பது கர்த்தருடைய பிரமாணம்.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ஒரு மனுஷன் பதறி ஆணையிடுவது  கர்த்தருடைய பார்வையில் பாவமாயிருக்கிறது. ""மனிதர் பதறி ஆணையிடும் எந்தக் காரியத்திலானாலும், ஒருவன் தீமை செய்கிறதற்காவது நன்மை செய்கிறதற்காவது, தன் மனம் அறியாமல், தன் உதடுகளினால் பதறி ஆணையிட்டு, பின்பு அவன் அதை அறிந்துகொண்டால், அதைக் குறித்துக் குற்றமுள்ளவனாவான்'' (லேவி 5:4) என்று கர்த்தர் சொல்லுகிறார்.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ஆணையிடுகிறவன் அந்த      ஆணைக்கு கட்டுப்படவேண்டும். தனக்கு நஷ்டம் வந்தாலும் தான் பண்ணின ஆணையை நிறைவேற்றவேண்டும்.          ஒரு சிலர் யோசித்துப் பார்க்காமல், அவசரப்பட்டு, பதறி ஆணையிடுகிறார்கள்.  அதன் பின்பு தாங்கள் ஆணையிட்ட  காரியம் கர்த்தருடைய பிரமாணத்திற்கு  விரோதமானது என்பதை அறிந்துகொள்கிறார்கள்.</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ஒருவன் பதறி ஆணையிட்டாலும்,  தான் ஆணையிட்டதை  நிறைவேற்றாமலிருப்பது  அவனுக்கு குற்றமாயிருக்கும். இந்தக் குற்றத்தை அவன்  மனமறியாமல், தன் உதடுகளினால் பதறி ஆணையிட்டிருந்தால், இந்தக் குற்றத்திற்கு நிவாரணமாக, குற்றநிவாரண பலியை செலுத்தலாம்.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குற்றமுள்ளவர்கள்,  குற்றநிவாரண பலியை செலுத்துவதற்கு முன்பாக,  தங்கள் பாவத்தைக் குறித்து முதலாவதாக  அறிக்கை செய்யவேண்டும். அதன்பின்பே  குற்றநிவாரண பலியை செலுத்தவேண்டும்.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""இப்படிப்பட்டவைகள் ஒன்றில், ஒருவன் குற்றமுள்ளவனாகும்போது, அவன் தான் செய்தது பாவம் என்று அறிக்கையிட்டு,  தான் செய்த பாவத்துக்குப்   பாவநிவாரணப-யாக, ஆடுகளிலாவது வெள்ளாடுகளிலாவது, ஒரு பெண்குட்டியைக் குற்றநிவாரண ப-யாகக் கர்த்தருடைய சந்நிதியில் கொண்டுவர வேண்டும்; அதினாலே ஆசாரியன் அவன் செய்த பாவத்தைக்குறித்து அவனுக்காகப் பாவநிவிர்த்தி செய்யக்கடவன்'' (லேவி 5:5,6) என்று கர்த்தர் சொல்லுகிறார்.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இரத்தம் சிந்துதல் இல்லாமல் பாவமன்னிப்பு இல்லை.  ஆனாலும்  பாவத்தை  அறிக்கை செய்யாமல், பாவமன்னிப்பு பெறுவது இயலாத காரியம்.  குற்றமுள்ளவன், தன்னுடைய பாவத்தைக் குறித்து அறிக்கை செய்யவில்லையென்றால்,  அவன் செலுத்தும் குற்றநிவாரண காணிக்கையை கர்த்தர் அங்கீகரிக்கமாட்டார்.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தங்களுடைய பாவங்கள்  மன்னிக்கப்படவேண்டுமென்று கர்த்தருடைய சமுகத்திலே பலிகளையும் காணிக்கைகளையும் கொண்டு வருகிறவர்கள்,  முதலாவதாக  தங்களுடைய  பாவத்திற்காக  மனம் திரும்பவேண்டும்.  தாங்கள் செய்த பாவங்களை கர்த்தருடைய சமுகத்திலே அறிக்கை பண்ணவேண்டும்.  கர்த்தர் தாமே தம்முடைய கிருபையினாலும் இரக்கத்தினாலும் தங்களுடைய பாவங்களை மன்னித்தருளவேண்டுமென்று,  கர்த்தருடைய சமுகத்திலே மிகுந்த பணிவோடும் பயபக்தியோடும் ஜெபம்பண்ணவேண்டும்.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பாவம் செய்தவன் கர்த்தருடைய சமுகத்தில் பணிவோடு ஜெபம்பண்ணவேண்டும். ஆசாரியன்  அவன் செய்த பாவத்தைக் குறித்து, அவனுக்காக  பாவநிவிர்த்தி செய்யவேண்டும்.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கர்த்தர் மோசேயினிடத்தில் பாவநிவாரணம் பண்ணவேண்டிய  காரியங்களைப்பற்றி  சொல்லுகிறார். அதன் விவரம் வருமாறு :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ab/>
        <w:t xml:space="preserve">1.</w:t>
        <w:tab/>
        <w:t xml:space="preserve">சாட்சியாகிய ஒருவன், இடப்பட்ட ஆணையைக் கேட்டிருந்தும், தான் கண்டதையும் அறிந்ததையும் தெரிவியாதிருந்து பாவஞ்செய்தல்.      (லேவி 5:1; எண் 5:21)</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ab/>
        <w:t xml:space="preserve">2. சுத்தமான யாதொரு வஸ்துவையாவது, ஒருவன் அறியாமல் தொட்டுப் பாவம் செய்தல் (லேவி 5:2#3).</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ab/>
        <w:t xml:space="preserve">3. மனிதன் தன் மனம் அறியாமல், தன் உதடுகளினால் பதறி ஆணையிட்டுப் பாவம் செய்தல் (லேவி 5:4).</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தீட்டு என்னும் வார்த்தை             முதல் தடவையாக இங்கு பயன்படுத்தப்பட்டிருக்கிறது. (லேவி 5:2).  நோவாவின் மிருகஜீவன்களில் தீட்டானவை என்னும் பாகுபாடு காணப்படவில்லை.         (ஆதி 7:2).</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ஒருவனை  தீட்டுப்படுத்தும் காரியங்களைப்பற்றி பரிசுத்த வேதாகமத்தில் சொல்லப்பட்டிருக்கிறது. அதன் விவரம் வருமாறு :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ab/>
        <w:t xml:space="preserve">1. </w:t>
        <w:tab/>
        <w:t xml:space="preserve">மரித்தோருடைய சரீரத்தைத் தொடுவது.  (எண் 9:10; எண் 19:13)</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ab/>
        <w:t xml:space="preserve">2.</w:t>
        <w:tab/>
        <w:t xml:space="preserve">அசுத்தமான நபரைத் தொடுவது.   (லேவி 5:3; லேவி 22:4#6)</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ab/>
        <w:t xml:space="preserve">3.</w:t>
        <w:tab/>
        <w:t xml:space="preserve">அசுத்தமான   மிருகஜீவன்களைப் புசிப்பது  (லேவி 11; உபா 14)</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ab/>
        <w:t xml:space="preserve">4.</w:t>
        <w:tab/>
        <w:t xml:space="preserve">பிள்ளையைப் பெற்றிருக்கும் ஸ்திரீ (லேவி 12:1#8)</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ab/>
        <w:t xml:space="preserve">5. வியாதியஸ்தர் (லேவி 13:1#15:33)</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ab/>
        <w:t xml:space="preserve">6. தீட்டான வீடு  (லேவி 14:34#57)</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ab/>
        <w:t xml:space="preserve">7.</w:t>
        <w:tab/>
        <w:t xml:space="preserve">தானாக இறந்துபோன மிருகஜீவன்.  (லேவி 17:15)</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ab/>
        <w:t xml:space="preserve">8.</w:t>
        <w:tab/>
        <w:t xml:space="preserve">ஆசாரியர் செய்யும் சில சேவைகள் (எண் 19)</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ab/>
        <w:t xml:space="preserve">9.</w:t>
        <w:tab/>
        <w:t xml:space="preserve">நெருங்கிய உறவினரிடையே சேருதல்.  (லேவி 20:19#21)</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ab/>
        <w:t xml:space="preserve">10.</w:t>
        <w:tab/>
        <w:t xml:space="preserve"> மனுஷ     எலும்பையாவது,   பிரேதக் குழியையாவது தொடுதல்            (எண் 19:16)</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ab/>
        <w:t xml:space="preserve">11. செத்துப்போன மனுஷனுடைய கூடாரத்தில் பிரவேசித்தல்            (எண் 19:14)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பாவம் செய்தவன் தன்னுடைய பாவத்திற்கு நிவாரணமாக பாவநிவாரண பலியை செலுத்தவேண்டும். மேலும்        அவன் மோசேயின் பிரமாணத்தில் சொல்லப்பட்டிருக்கிற பிரகாரம்,  குற்றநிவாரண பலியையும்,  சர்வாங்க தகனபலியையும் செலுத்தவேண்டும்.  பாவம் செய்தவன் நிவாரண பலிகளை  செலுத்துவதோடு, வேறு சில காரியங்களையும் செய்யவேண்டும்          என்று பரிசுத்த வேதாகமத்தில் சொல்லப்பட்டிருக்கிறது. அதன் விவரம் வருமாறு :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  1.</w:t>
        <w:tab/>
        <w:t xml:space="preserve">தன்    பாவத்தைக் குறித்து குற்றமுள்ளவனாக வேண்டும்.            (லேவி 5:5)</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ab/>
        <w:t xml:space="preserve">2.</w:t>
        <w:tab/>
        <w:t xml:space="preserve">தான் செய்தது பாவம் என்று அறிக்கையிட வேண்டும்.</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ab/>
        <w:t xml:space="preserve">3.</w:t>
        <w:tab/>
        <w:t xml:space="preserve">தான் செய்த பாவத்துக்குப் பாவநிவாரண பலி செலுத்த வேண்டும். (லேவி 5:6)</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பரிசுத்தவேதாகமத்தில் ஒரு சில பாவங்கள் ""குற்றங்கள்'' என்று  அழைக்கப்படுகிறது.  அது பற்றிய  விவரம் வருமாறு :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 1.</w:t>
        <w:tab/>
        <w:t xml:space="preserve">ஆணையைக்    குறித்து உண்மையில்லாதிருத்தல் (லேவி 5:1).</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ab/>
        <w:t xml:space="preserve">2.</w:t>
        <w:tab/>
        <w:t xml:space="preserve">அசுத்தமானதைத் தொடுதல். (லேவி 5:2-3)</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ab/>
        <w:t xml:space="preserve">3. பதறி ஆணையிடுதல்.  (லேவி 5:4)</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ab/>
        <w:t xml:space="preserve">4.</w:t>
        <w:tab/>
        <w:t xml:space="preserve">கர்த்தருக்குரிய  பரிசுத்தமான சடங்குகளில் அறியாமையினால்  குற்றம் செய்தல்.  (லேவி 5:15;  லேவி 22:14-16)</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ab/>
        <w:t xml:space="preserve">5. தன் வசத்தில் நம்பி ஒப்படைக்கப்பட்ட பொருளில் அநியாயம் செய்தல்.          (லேவி 6:2-3; யாத் 22:9-13;  எண் 5:6-27)</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குற்றநிவாரண பலியாக  செலுத்த வேண்டியவை பற்றி கர்த்தர் மோசேக்கு சொல்லுகிறார். அவற்றின் விவரம்                  வருமாறு :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ab/>
        <w:t xml:space="preserve">1. ஆடுகளில் ஒருபெண்குட்டி (லேவி 5:6)</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ab/>
        <w:t xml:space="preserve">2. வெள்ளாடுகளில் ஒரு பெண்குட்டி</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ab/>
        <w:t xml:space="preserve">3. காட்டுப்புறா (லேவி 5:7)</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ab/>
        <w:t xml:space="preserve">4. புறா</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ab/>
        <w:t xml:space="preserve">5. ஒரு எப்பா அளவான மெல்லிய மாவிலே பத்தில் ஒரு பங்கு        (லேவி 5:11).</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ab/>
        <w:t xml:space="preserve">6. ஆட்டுக்கடா (லேவி 5:15,18)</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பாவநிவாரணபலி # புறா,  மெல்லியமா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லேவி 5:7#13</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லேவி 5:7. ஆட்டுக்குட்டியைக்        கொண்டுவர அவனுக்குச் சக்தியில்லாதிருந்தால், அவன் செய்த குற்றத்தினிமித்தம் இரண்டு காட்டுப்புறாக்களையாவது, இரண்டு புறாக்குஞ்சுகளையாவது, ஒன்றைப் பாவநிவாரண ப-யாகவும் மற்றொன்றைச் சர்வாங்க தகனப-யாகவும், கர்த்தருடைய சந்நிதியில் கொண்டு வரக்கடவன்.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லேவி 5:8. அவைகளை ஆசாரியனிடத்தில் கொண்டுவருவானாக; அவன்  பாவநிவாரண ப-க்கானதை முன்னே செலுத்தி, அதின் தலையை அதின் கழுத்தினிடத்தில் கிள்ளி, அதை இரண்டாக்காமல் வைத்து,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லேவி 5:9. அதின் இரத்தத்தில் கொஞ்சம் எடுத்து, ப-பீடத்தின் பக்கத்தில் தெளித்து, மீதியான இரத்தத்தைப் ப-பீடத்தின் அடியிலே வடியவிடுவானாக; இது பாவநிவாரணப-.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லேவி 5:10. மற்றதை நியமத்தின்படியே அவன் தகனப-யாய்ச் செலுத்தக்கடவன்; இவ்விதமாக அவன் செய்த பாவத்தை ஆசாரியன் நிவிர்த்திசெய்யக்கடவன்; அப்பொழுது அது அவனுக்கு மன்னிக்கப்படும்.</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லேவி 5:11. இரண்டு காட்டுப்புறாக்களையாவது இரண்டு புறாக்குஞ்சுகளையாவது கொண்டு வர அவனுக்குச் சக்தியில்லாதிருந்தால், பாவம் செய்தவன் பாவநிவாரணத்துக்காக ஒரு எப்பா அளவான மெல்-ய மாவிலே பத்தில் ஒரு பங்கைத் தன் காணிக்கையாகக் கொண்டுவருவானாக; அது பாவநிவாரண ப-யாயிருப்பதினால், அதின்மேல் எண்ணெய் வார்க்காமலும் தூபவர்க்கம் போடாமலும் இருந்து,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லேவி 5:12. அதை ஆசாரியனிடத்தில் கொண்டு வரவேண்டும்; அதிலே ஆசாரியன் ஞாபகக்குறியான பங்காகத் தன் கைப்பிடி நிறைய எடுத்து, கர்த்தருக்கு இடும்       தகனப-களைப்போல, ப-பீடத்தின் மேல் தகனிக்கக்கடவன்; இது பாவநிவாரணப-.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லேவி 5:13. இவ்விதமாக மேற்சொல்-ய காரியங்கள் ஒன்றில் அவன் செய்த பாவத்துக்காக ஆசாரியன் பாவநிவிர்த்தி செய்யக்கடவன்; அப்பொழுது அது அவனுக்கு மன்னிக்கப்படும், மீதியானது போஜன            ப-யைப்போல ஆசாரியனைச் சேரும் என்றார்.</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ஒருவன் செய்த பாவத்திற்கு, பாவநிவாரணபலியாக ஆடுகளிலாவது, வெள்ளாடுகளிலாவது, ஒரு பெண்குட்டியை  குற்றநிவாரண பலியாக தம்முடைய சந்நிதியில் கொண்டு வரவேண்டும் என்று  கர்த்தர் சொல்லியிருக்கிறார்.  ஒரு சிலருக்கு  இப்படிப்பட்ட மிருகஜீவன்களை   குற்றநிவாரண பலியாக கொண்டு வர திராணியிருக்காது. அவர்களிடத்தில்  பொருளாதார சக்தி இருக்காது. அவர்கள் ஏழைகளாகயிருப்பார்கள்.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ஐசுவரியவான் குற்றம் செய்தாலும், தரித்திரன் குற்றம் செய்தாலும்,    அவனுடைய குற்றம் நிவிர்த்தி பண்ணப்படவேண்டும்.  தான் செய்தது குற்றம் என்பதை அவனுடைய மனச்சாட்சி அவனுக்கு உணர்த்தவேண்டும்.  ஐசுவரியவானும், தரித்திரனும் கர்த்தருடைய  சமுகத்திலே வந்து, தங்களுடைய பாவங்களைக் குறித்து அறிக்கை செய்யவேண்டும். அதன் பின்பு அவர்கள்  கர்த்தர் நியமித்திருக்கிற குற்றநிவாரண பலியை செலுத்தவேண்டும்.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""ஆட்டுக்குட்டியைக் கொண்டுவர அவனுக்குச் சக்தியில்லாதிருந்தால், அவன் செய்த குற்றத்தினிமித்தம் இரண்டு காட்டுப்புறாக்களையாவது, இரண்டு புறாக்குஞ்சுகளையாவது, ஒன்றைப் பாவநிவாரண ப-யாகவும் மற்றொன்றைச் சர்வாங்க தகனப-யாகவும், கர்த்தருடைய சந்நிதியில் கொண்டு வரக்கடவன்''               (லேவி 5:7) என்று கர்த்தர் சொல்லுகிறார்.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தம்மோடு ஒப்புரவாவதற்குத் தேவன் எல்லா ஜனங்களுக்கும் வாய்ப்புக் கொடுக்கிறார். தேவனுடைய நிபந்தனைகளை யாரும் எளிதாகக் கைக்கொள்ளலாம். செல்வந்தருக்கு ஒரு பாவநிவாரணமும்,     ஏழை எளியவர்களுக்கு வேறுவிதமான பாவநிவாரணமும் நியமிக்கப்பட்டிருக்கிறது. ஆட்டுக்கடாவிலிருந்து காட்டுப்புறா வரையிலும் பலியாகச் செலுத்தலாம்.      ஒன்றும் முடியாதவர்கள் மெல்லிய மாவில் பத்தில் ஒரு பங்கைக்கூட செலுத்தலாம்              (லேவி 5:6,7,11,15).</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தான் செய்த பாவத்திற்கு பாவநிவாரண பலியாக  ஆடுகளிலாவது,  வெள்ளாடுகளிலாவது ஒரு பெண்குட்டியை  குற்றநிவாரண பலியாக கர்த்தருடைய சந்நிதியில் கொண்டு வர சக்தியில்லாதிருந்தால்,  அவன்  இரண்டு காட்டுப்புறாக்களையாவது, இரண்டு புறாக்குஞ்சுகளையாவது,  கர்த்தருடைய சந்நிதியில் கொண்டு வரவேண்டும்.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அவனுக்கு இந்தப் பறவைகளை கொண்டு வரக்கூட சக்தியில்லாதிருந்தால்,  பாவம் செய்தவன், பாவநிவாரணத்திற்காக  ஒரு எப்பா அளவான மெல்லிய மாவிலே  பத்தில் ஒரு பங்கை தன் காணிக்கையாக கொண்டு வரவேண்டும்.</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""இரண்டு காட்டுப்புறாக்களையாவது இரண்டு புறாக்குஞ்சுகளையாவது கொண்டு வர அவனுக்குச் சக்தியில்லாதிருந்தால், பாவம் செய்தவன் பாவநிவாரணத்துக்காக ஒரு எப்பா அளவான மெல்-ய மாவிலே பத்தில் ஒரு பங்கைத் தன் காணிக்கையாகக் கொண்டுவருவானாக'' (லேவி 5:11) என்று கர்த்தர் சொல்லுகிறார்.</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சிலர் மிகவும் ஏழையாக இருப்பார்கள்.  அவர்களால் ஆட்டுக்குட்டியையோ, வெள்ளாட்டுக் குட்டியையோ, புறாக்களையோ, காட்டுப் புறாக்களையோ கொண்டுவர முடியவில்லை என்றால், ஒரு எப்பா மெல்லி மாவிலே பத்தில் ஒரு பங்கைக் கொண்டுவந்து பலிசெலுத்தலாம்                 (லேவி 16:36) இந்தப் போஜனபலியில் எண்ணெயோ, தூபவர்க்கமோ           சேர்க்கப்படலாகாது.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லேவியராகமம் 2 ஆம் அதிகாரத்தில் கூறப்பட்டிருப்பது பாவநிவாரண பலி.  அது ஸ்தோத்திரபலியல்ல. (லேவி 5:11; லேவி 2:1-16). மிகவும் ஏழைகளாக இருக்கிறவர்கள் மட்டுமே மிருகஜீவன்களைப் பலியிடுவதற்குப் பதிலாகப் போஜனபலியைச் செலுத்துவதற்கு அனுமதிக்கப்படுகிறார்கள் (லேவி 5:7,11).</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ஒருவன் தரித்திரரானாயிருந்தாலும்,  அவன் செய்த  பாவத்தை நிவிர்த்தி பண்ணுவதற்கு,  கர்த்தர் தம்முடைய  பிரமாணத்தில்   வாய்ப்பை ஏற்படுத்தி கொடுத்திருக்கிறார். ஒருவனுடைய தரித்திரம் அவனுடைய  பாவமன்னிப்புக்கு  தடையாகயிருக்காது. விசுவாசிகளாகிய நாம் எல்லோருமே பரலோகத்தை நோக்கி பிரயாணம் செய்துகொண்டிருக்கிறோம். பரலோகத்திற்குப் போவதற்கு,  நம்முடைய  வறுமையும், தரித்திரமும் ஒருபோதும்  தடையாயிருப்பதில்லை.</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ஒருவன் தான் செய்த குற்றத்தினிமித்தம் இரண்டு காட்டுப்புறாக்களையாவது, இரண்டு புறாக்குஞ்சுகளையாவது, ஒன்றைப் பாவநிவாரண ப-யாகவும் மற்றொன்றைச் சர்வாங்க தகனப-யாகவும், கர்த்தருடைய சந்நிதியில் கொண்டு வரவேண்டும்      (லேவி 5:7). அவன் கர்த்தருடைய  சந்நிதியில் சர்வாங்க தகனபலியை செலுத்துவதற்கு முன்பாக பாவநிவாரண  பலியை செலுத்தவேண்டும். மனுஷருடைய பாவம் முதலாவதாக நிவிர்த்தி பண்ணப்படவேண்டும்.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பாவநிவாரண பலியை செலுத்திய பின்பே, சர்வாங்க தகனபலி செலுத்தப்படுகிறது. கர்த்தர் இஸ்ரவேல் புத்திரருடைய பாவநிவாரண பலியை அங்கீகரித்து, அவர்களுடைய  பாவங்களை நிவிர்த்தி பண்ணியிருக்கிறார். இதை அங்கீகரித்து, அவருக்கு நன்றி சொல்லும் வண்ணமாக, அவர்கள்  கர்த்தருக்கு சர்வாங்க தகனபலியை செலுத்துகிறார்கள். சர்வாங்க தகனபலி கர்த்தரை கனம்பண்ணும் வண்ணமாகவும், அவரை துதிக்கும் வண்ணமாகவும் செலுத்தப்படுகிறது. பாவநிவாரணபலி மனுஷருடைய    பாவங்கள் நிவிர்த்திபண்ணப்படுவதற்காக செலுத்தப்படுகிறது.</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பாவம் செய்தவன், தான் செய்த குற்றத்தினிமித்தமாக இரண்டு காட்டுப்புறாக்களை அல்லது  இரண்டு புறாக்குஞ்சுகளை ஆசாரியனிடத்தில் கொண்டுவரவேண்டும். ஆசாரியன்  பாவநிவாரண ப-க்கானதை முன்னே செலுத்தி, அதின் தலையை அதின் கழுத்தினிடத்தில் கிள்ளி, அதை இரண்டாக்காமல் வைத்து,  அதின் இரத்தத்தில் கொஞ்சம் எடுத்து, ப-பீடத்தின் பக்கத்தில் தெளித்து, மீதியான இரத்தத்தைப் ப-பீடத்தின் அடியிலே வடியவிடவேண்டும்; இது பாவநிவாரணப- (லேவி 5:8,9).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இரண்டு புறாக்கள் அல்லது இரண்டு காட்டுப்புறாக்களில் ஒன்றைப் பாவநிவாரண பலியாகச் செலுத்தவேண்டும் (லேவி 5:7-9) மற்றொன்றைச் சர்வாங்கத் தகனபலியாகத் தகனிக்கவேண்டும் லேவி 5:1-13 ஆகிய வசனங்களில் கூறப்பட்டிருக்கும் பாவநிவாரண பலிகளுக்கும்,  லேவி 4:1-35 ஆகிய வசனங்களில் கூறப்பட்டிருக்கும் பாவநிவாரண பலிகளுக்கும் வித்தியாசம் உண்டு.</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மற்றதை நியமத்தின்படியே ஆசாரியன்  தகனப-யாய்ச் செலுத்தவேண்டும்; இவ்விதமாக அவன் செய்த பாவத்தை ஆசாரியன் நிவிர்த்திசெய்யக்கடவன் என்றும்,  அப்பொழுது அது அவனுக்கு மன்னிக்கப்படும் என்றும்  கர்த்தர் சொல்லுகிறார் (லேவி 5:10).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பாவநிவாரண பலியைக் குறிப்பதற்கு ""அஷாம்'' என்னும் எபிரெய வார்த்தை பயன்படுத்தப்பட்டிருக்கிறது. பொதுவாக இந்த வார்த்தை நீதிநெறியை மீறிய பாவம் அல்லது சடங்காசாரத்தை மீறிய பாவம், அறியாமையினால் செய்த பாவம் ஆகியவற்றைக் குறிக்கும். தான் செய்த பாவம் ஒருவனுக்கு உணர்த்தப்படும்போது அதற்குரிய நிவாரண பலியைச் செலுத்தி, தன் பாவத்திலிருந்து பாவநிவாரணம் பெற்றுக் கொள்ள வேண்டும். அஷாம் என்னும் எபிரெய வார்த்தை பாவத்தையும், பலியையும் குறிக்கும்.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எபிரெய மொழியில் அஷாம் என்னும் வார்த்தையைப்போலவே ""காடாஹ்''        என்னும் எபிரெய வார்த்தையும்                           பயன்படுத்தப்பட்டிருக்கிறது. இது பாவத்தையும், பாவநிவாரண பலியையும் குறிக்கும். எங்கெல்லாம் பாவம் இருக்கிறதோ அங்கெல்லாம் பாவநிவாரணமும் தேவைப்படுகிறது. </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பாவநிவாரணமாகச் செலுத்தப்பட்ட முதலாவது புறாவின் அல்லது காட்டுப்புறாவின் இரத்தம் சிந்தப்பட வேண்டும். இரண்டாவது புறா அல்லது காட்டுப்புறா சர்வாங்க தகனபலியாகத் தகிக்கப்படுகிறது. இந்தப் பாவநிவாரண பலியைத் தேவன் அங்கீகரித்து, திருப்தி அடைந்திருக்கிறார் என்பதை இது விளக்குகிறது. இது கர்த்தருக்குச் சுகந்த வாசனையான பலியாகும் (லேவி 1:9,13, 17).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இயேசு கிறிஸ்து மனுஷருடைய பதிலீடாகத் தேவனுக்குப் பூரணமாகக் கீழ்ப்படிந்து, தம்மையே பலியாக ஒப்புக்கொடுத்தார். பாவநிவாரண பலியும், குற்ற நிவாரண பலியும் இயேசு கிறிஸ்துவின் பதிலீட்டு மரணத்திற்கு அடையாளமாகும்.  (லேவி 5:10).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பாவம் செய்தவன் தன்னுடைய பாவநிவாரணத்திற்காக ஒரு எப்பா அளவான மெல்லிய மாவிலே  பத்தில்  ஒரு  பங்கை  தன் காணிக்கையாக ஆசாரியனிடத்தில் கொண்டு வரவேண்டும்; அது பாவநிவாரண ப-யாயிருப்பதினால், அதின்மேல் எண்ணெய் வார்க்காமலும் தூபவர்க்கம் போடாமலும் இருக்கவேண்டும்.</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அந்த மாவிலே ஆசாரியன் ஞாபகக்குறியான பங்காகத் தன் கைப்பிடி நிறைய எடுத்து, கர்த்தருக்கு இடும்   தகனப-களைப்போல, ப-பீடத்தின் மேல் தகனிக்கவேண்டும்; இது பாவநிவாரணப-            (லேவி 5:12).</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ஏழையாக இருந்தாலும், இரத்தம் சிந்துதல் இல்லாமல் அவனுக்குப் பாவநிவாரணம் இல்லை. (லேவி 17:11; எபி 9:22). இஸ்ரவேல் புத்திரர் எல்லோருடைய பாவத்தையும் நிவாரணம் செய்வதற்கு இரத்தம் சிந்துதல் தேவையாக இருக்கிறது. ஆசாரியர் மூலமாக இஸ்ரவேல் ஜனங்கள் மிருகஜீவன்களைப் பலி செலுத்தி, தங்கள் பாவத்திற்கு நிவாரணம் செய்தார்கள். அவ்வாறு நிவிர்த்தி செய்ய முடியாதவர்கள் பாவநிவாரணத்தின் மகா நாளிலே செலுத்தப்படும் பாவநிவாரண பலியின் மூலமாகத் தங்கள் பாவங்களிலிருந்து நிவிர்த்தி செய்யப்படுவார்கள்             (லேவி 5:12-13; லேவி 16:1-34).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ஏழைகள் மெல்லிய மாவைக் கொண்டுவரும்போது, பாவநிவாரண பலியில் தங்களுக்குள்ள நம்பிக்கையை வெளிப்படுத்துகிறார்கள். மற்றவர்கள் இவர்களுக்காகப் பாவநிவாரண பலிகளைச் செலுத்துகிறார்கள். ஏழைகள் தங்களால் முடிந்ததைக் கொடுக்கிறார்கள். இது ஏழை விதவை இரண்டு வெள்ளிக்காசுகளைக் கொடுப்பது போன்று உள்ளது  (லூக்கா 21:1-4). மெல்லிய மாவின் ஒரு பகுதி தகனிக்கப்பட்ட பின்பு,  மீதமுள்ள மாவு ஆசாரியரைச் சேரும். பாவநிவாரண பலியோடு போஜனபலி அல்லது பானபலி சேர்த்துச் செலுத்தப்படமாட்டாது                  (எண் 15:1-11)</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இவ்விதமாக மேற்சொல்-ய காரியங்கள் ஒன்றில் அவன் செய்த பாவத்துக்காக ஆசாரியன் பாவநிவிர்த்தி செய்யக்கடவன் என்றும், அப்பொழுது அது அவனுக்கு மன்னிக்கப்படும், மீதியானது போஜனப-யைப்போல ஆசாரியனைச் சேரும் என்றும், கர்த்தர் சொல்லுகிறார்               (லேவி 5:13).</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கர்த்தருடைய சமுகத்திலே கொண்டு வரப்படும் மெல்லிய மாவு பாவநிவாரண பலியாக இருக்கிறது.  ஆகையினால்  அதின்மேல்  எண்ணெய் வார்க்கக்கூடாது.   அதின்மேல் தூபவர்க்கம் போடக்கூடாது.  மாவின்மேல் எண்ணெய் வார்த்து தூபவர்க்கம் போடும்போது அதிகமாய்  பணம் செலவாகும்.  பாவம் செய்த தரித்திரனுக்கு  இந்தப் பணத்தை செலவு பண்ணும் சக்தி இருக்காது. இது ஏழைகளின் பாவநிவாரணத்திற்காக நியமிக்கப்பட்டிருக்கிற பாவநிவாரண பலி. ஆகையினால் இந்தப் பலியானது  மிகவும் எளிமையான முறையில் செலுத்தப்படுகிறது.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பாவம் செய்தவன் தன்னுடைய பாவத்திற்காக மனம் வருந்தவேண்டும்.  அவனுடைய மனச்சாட்சியில்,  பாவத்தைக் குறித்த  குற்றவுணர்வும்,  துக்கமும் ஏற்பட்டிருக்கவேண்டும். இங்கு மெல்லிய மாவினால் ருசியான பதார்த்தம் செய்யப்படவில்லை. அது பாவநிவாரண பலியாக  கர்த்தருடைய பலிபீடத்தின்மேல் தகனிக்கப்படுகிறது.  ஆகையினால் அந்தப் பலி  சுவையாகயிருக்கவேண்டும் என்பதற்காக எண்ணெய் வார்க்க வேண்டிய அவசியமில்லை. மேலும் அந்தப்                பலி நறுமணமுள்ளதாகயிருக்கவேண்டும் என்பதற்காக, அந்த மாவின்மேல்   தூபவர்க்கம் போடவேண்டிய அவசியமுமில்லை.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Ït\¨YôWQ T­ # @TWôRm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úX® 5:14#19</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úX® 5:14. ©uàm LojRo úUôúNûV úSôd¡: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úX® 5:15. IÚYu LojRÚdÏ¬V T¬ÑjRUô]ûYLüp Ït\gùNnÕ, @±VôûU«]ôp TôYjÕdÏhThPôp, @Yu Ru Ït\j§²ªjRm T¬ÑjR vRXjÕf úNdLp LQd¡uT¥úV, ¿ @Yu úUp ÑUjÕm @TWôRm FqY[úYô, @qY[Ü ùYsüf úNdLp ùTßm TÝRt\ IÚ AhÓdLPôûYd Ït\¨YôWQT-VôLd LojRÚûPV Nk¨§«p ùLôiÓYkÕ,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úX® 5:16. T¬ÑjRUô]ûRdÏ±jÕj Rôu ùNnR Rl©Rj§]ôp            DiPô] SxPjûRf ùNÛj§, @§ú]ôÓ Hk§p IÚ TeûL      @§LUôLd áh¥, ANô¬VàdÏd ùLôÓlTô]ôL; Ït\¨YôWQT-Vô¡V AhÓdLPô®]ôúX @YàdLôL ANô¬Vu TôY¨®oj§ ùNnVdLPYu; @lùTôÝÕ @Õ @YàdÏ Uu²dLlTÓm.</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úX® 5:17. IÚYu ùNnVjRLôùRuß LojRÚûPV LhPû[Lü]ôp ®XdLlThP VôùRôuû\f ùNnÕ TôYjÕdÏhThPôp, @ûR @Yu @±VôûU«]ôp ùNnRôÛm, @Yu Ït\Øs[Y]ô«ÚkÕ, Ru @d¡WUjûRf ÑUlTôu.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úX® 5:18. @§²ªjRm @Yu Ït\¨YôWQT-VôL, Du U§l×dÏf N¬Vô] TÝRt\ IÚ AhÓdLPôûY ANô¬V²Pj§p ùLôiÓYÚYô]ôL; @Yu @±VôUp ùNnR Rl©RjûR ANô¬Vu @YàdLôL ¨®oj§ùNnVdLPYu; @lùTôÝÕ @Õ @YàdÏ Uu²dLlTÓm.</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úX® 5:19. BÕ Ït\¨YôWQT-;    @Yu LojRÚdÏ ®úWôRUônd Ït\gùNnRôu FuTÕ ¨fNVm Fu\ôo.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Nôh£VôL IÚYu Rôu LiPûRÙm @±kRûRÙm ùR¬®Vô§ÚkRôp,  @YàdÏ IÚ Tô§l×m GtTPôÕ.   A]ôp  ¨WTWô§VôL«Úd¡\YàdÏ  Tô§l× GtTÓm. LojRo BÕYûW«Ûm BlT¥lThP  @d¡WUjûR  ¨®oj§TiÔYRtÏ ùNÛjRúYi¥V  Ït\¨YôWQ T­ûVlTt±f ùNôu]ôo.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BlúTôÕ, IÚYu LojRÚdÏ¬V  T¬ÑjRUô]ûYL°p Ït\m ùNnÕ,  TôYj§tÏhTÓYûRlTt±Ùm, @RtLôL ùNÛjRlTPúYi¥V Ït\¨YôWQ T­VûVlTt±Ùm, LojRo BkR YN]lTÏ§«p ùNôpÛ¡\ôo. LojRÚdÏ¬V  T¬ÑjRUô]ûYL°p Ït\m ùNnY§]ôp Uà`ÚdÏ IÚ Tô§l×m GtTPôÕ.  A]ôp  BÕ LojRÚdÏ ®úWôRUôL ùNnÙm TôYUôL«ÚdÏm.</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úX® 5#AYÕ @§LôWj§u Ø¥®Ûm,  úX® 6#AYÕ @§LôWj§u AWmTj§Ûm LojRÚdÏ¬V T¬ÑjRUô]ûYL°p Ït\m ùNnÕ,  LojRÚdÏ ®úWôRUôL  @¨VôVm ùNnYûRlTt±Ùm,  Ït\m ùNnRYu @RtLôL  ùNÛjRúYi¥V Ït\¨YôWQ T­ûVlTt±Ùm ùNôpXlTh¥Úd¡\Õ.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LojRÚdÏ¬V T¬ÑjRUô]ûYLs  LojRÚdúL D¬VÕ.  @ûR  Uà`u RuàûPV  ùNôkR DTúVôLj§tÏ TVuTÓjRdáPôÕ.   LojRÚdÏ ©W§xûPTiQlThPûR,  Uà`u  R]dÏ ùNôkRUô]RôL Uôt±dùLôs[dáPôÕ. LojRÚdÏ @tT¦dLlThPÕ T¬ÑjRUô]Õ.  @ûR  Uà`u RuàûPV ùNôkR DTúVôLj§tÏ TVuTÓjÕYÕ,  LojRÚdÏ ®úWôRUôL ùNnVlTÓm @¨VôVUôÏm.</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©uàm LojRo úUôúNûV úSôd¡, ""IÚYu LojRÚdÏ¬V T¬ÑjRUô]ûYLüp Ït\gùNnÕ, @±VôûU«]ôp TôYjÕdÏhThPôp, @Yu Ru Ït\j§²ªjRm T¬ÑjR vRXjÕf úNdLp LQd¡uT¥úV, ¿ @Yu úUp ÑUjÕm @TWôRm FqY[úYô, @qY[Ü ùYsüf úNdLp ùTßm TÝRt\ IÚ AhÓdLPôûYd Ït\¨YôWQT-VôLd LojRÚûPV Nk¨§«p ùLôiÓYWúYiÓm''  (úX® 5:14,15) Fußm,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""T¬ÑjRUô]ûRdÏ±jÕj Rôu ùNnR Rl©Rj§]ôp DiPô] SxPjûRf ùNÛj§, @§ú]ôÓ   Hk§p IÚ TeûL @§LUôLd  áh¥, ANô¬VàdÏd ùLôÓlTô]ôL; Ït\¨YôWQT-Vô¡V AhÓdLPô®]ôúX @YàdLôL ANô¬Vu TôY¨®oj§ ùNnVdLPYu; @lùTôÝÕ @Õ @YàdÏ Uu²dLlTÓm'' (úX® 5:16) Fußm  ùNôpÛ¡\ôo.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LojRÚdÏ ùNÛjRúYi¥V RNUTôLm,  Lô¦dûLLs,  ØRtL²Ls,  ªÚLeL°u RûXÂtßdLs  A¡VYtû\ Uà`u RuàûPV ùNôkR DTúVôLj§tÏ TVuTÓj§dùLôs[dáPôÕ.  BûY LojRÚdÏ T¬ÑjRUô]Õ.  BYtû\ LojRÚûPV Nk¨§«p T¬ÑjRUô] Lô¦dûLL[ôL TûPdLúYiÓm.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LojRÚûPV Nk¨§«p ùNÛjRlTÓm  T­L°p IÚ TÏ§  ANô¬VûW úNÚm.  @Ytû\  ANô¬Vo Uôj§WúU LojRÚûPV ©WUôQj§uT¥ ×£dLúYiÓm.  ANô¬Vo  Uôj§Wm ×£dLúYi¥VûR,  NôRôWQ  Uà`u ×£lTÕ LojRÚûPV LhPû[dÏ Áß¡\ TôYUôÏm. </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IÚYu ùNnVjRLôùRuß LojRÚûPV LhPû[Lü]ôp ®XdLlThP VôùRôuû\f ùNnÕ TôYjÕdÏhThPôp, @ûR @Yu @±VôûU«]ôp ùNnRôÛm, @Yu Ït\Øs[Y]ô«ÚkÕ, Ru @d¡WUjûRf ÑUlTôu (úX® 5:17).</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TôYj§u NmT[m UWQm.  IÚYu  Õ¦LWUôLl TôYm ùNnÙmúTôÕ,  @YàdÏ ¨fNVUôn RiPû] ùLôÓdLlTÓm. @Yu  @±VôûU«]ôp TôYm ùNnRôp @kRl TôYm @YàdÏ Uu²dLlTÓm. @±VôûU«]ôp ùNnR TôYj§tÏm, Ït\¨YôWQ T­ûV ùNÛjRúYiÓm.  </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""úUôúN«àûPV ©WUôQjûRj RsÞ¡\Yu BWdLmùT\ôUp BWiÓ êuß Nôh£Lüu Yôd¡]ôúX Nô¡\ôú]'' (F© 10:28).</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IÚYu LojRÚûPV LhPû[dÏ  ®úWôRUô] Lô¬VjûR @±VôUp ùNnÕ, TôYj§tÏhThÓ,  Ru @d¡WUjûR ÑUdÏmúTôÕ, @§²ªjRm @Yu Ït\¨YôWQT-VôL, úUôúN«u U§l×dÏf N¬Vô] TÝRt\ IÚ AhÓdLPôûY ANô¬V²Pj§p ùLôiÓYWúYiÓm; @Yu @±VôUp ùNnR Rl©RjûR ANô¬Vu @YàdLôL ¨®oj§ùNnVúYiÓm; @lùTôÝÕ @Õ @YàdÏ Uu²dLlTÓm (úX® 5:18).</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""BÕ Ït\¨YôWQT-; @Yu LojRÚdÏ ®úWôRUônd Ït\gùNnRôu FuTÕ ¨fNVm'' (úX® 5:19) Fuß LojRo ùNôpÛ¡\ôo.</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LojRo TÝRt\  IÚ AhÓdLPôûY Ït\¨YôWQ T­VôL ¨Vªj§Úd¡\ôo.  Ït\¨YôWQ T­úVôÓ, @TRôWUôL,  @YàûPV Ït\j§u U§l©p       Hk§p IÚ TeûL @§LUônd áh¥dùLôÓdLúYiÓm.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Ït\¨YôWQ T­dÏm Ut\ T­LÞdÏm BûPúV úYßTôÓLs Ds[]. @Yt±u ®YWm YÚUôß : </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 </w:t>
        <w:tab/>
        <w:t xml:space="preserve">1. </w:t>
        <w:tab/>
        <w:t xml:space="preserve">Rôu ùNnR Rl©Rj§]ôp DiPô] SxPj§tÏ CPôLd Ït\¨YôWQ T­ ùNÛjRlTÓ¡\Õ.   (úX® 5:16; úX® 6:4-5).</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ab/>
        <w:t xml:space="preserve">2. Ït\¨YôWQ T­úVôÓ SxPjûRj ùRôûLûV @úRôÓ úNojÕ, Hk§p IÚ TeûL @§LUôLd áh¥Ùm ùLôÓdL úYiÓm (úX® 5:15-6:7; Fi 5:5-8).</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ab/>
        <w:t xml:space="preserve">3.</w:t>
        <w:tab/>
        <w:t xml:space="preserve">Ït\¨YôWQ T­«u BWjRm ªLÜm F°ûUVôLd ûLVô[lThPÕ (úX® 5:6,10,13,16,18; úX® 6:7= úX® 4:5-7,16-18,25,30)</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tab/>
        <w:t xml:space="preserve">4.</w:t>
        <w:tab/>
        <w:t xml:space="preserve">Lôû[,  AÓ,  ùYs[ôÓ, LôhÓl×\ôdLs, ×\ôdLs, ùUp­V UôÜ A¡VYt±tÏl T§XôL AhÓdLPôûYd Ït\¨YôWQ T­VôLf ùNÛjRXôm (úX® 5:15,18; úX® 6:6=úX® 4:3,14,23,28;         úX® 5:6,7,11).</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ab/>
        <w:t xml:space="preserve">5. T­ùNÛjÕ¡\YÚûPV ãr¨ûXLs, vRô]eLs, ®j§VôNUôL BÚkRôÛm Ït\¨YôWQ T­Ls @û]jÕúU IúW  LôWQj§tLôLúY ùNÛjRlTÓ¡\Õ  (úX® 5:15-6:7=úX® 4:1-5:13).</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RNUTôLeLs, ØRtL²Ls, RûXÂtßLs, RûXl©sû[Lû[ ÁhÏm ¡WVm, YôNvRXj§tÏm, AWôRû]dÏm @ÓjR Lô¬VeLs A¡VûY LojRÚdÏ¬V T¬ÑjRUô]ûYL[ôÏm. BkRd Lô¬VeL°p RYß ùNnVdáPôÕ. B§p TôYm ùNnYÕ Ït\UôÏm              (úX® 27; Fi 5:6-8).</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Ït\¨YôWQ T­L°p AhÓdLPô UhÓúU T­VôLf ùNÛjRlTÓ¡\Õ   (úX® 5:15,18; úX® 6:6).</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  Ït\m ùNnRYu T¬ÑjR vRXjÕf úNdLp LQd¡uT¥úV, @YàdÏ FqY[Ü @TWôRm ®§dLl TÓ¡\úRô @ûR ùYs°VôLf ùNÛjR úYiÓm. @úRôÓ TÝRt\ IÚ AhÓd LPôûYÙm Ït\ ¨YôWQT­VôLf ùNÛjR úYiÓm. @ÕUhÓUpXôUp, @YàûPV Rl©Rj§]ôp DiPô] SxPj§p  Hk§p IÚ TeûL (20NRÅRm) áh¥d ùLôÓdL úYiÓm. (úX® 5:15-16). ùYs° SxPj§tÏ CPôLd ùLôÓdLlTÓ¡\Õ. @YàûPV Ït\j§tÏ ¨YôWQUôL AhÓdLPô T­VôLf ùNÛjRlTÓ¡\Õ.</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Rôu ùNnR Ït\jûRl Tt± @YàdÏ DQojRlTÓm úTôÕ, @Yu RôURm TiQôUp Ït\¨YôWQ T­ûVf ùNÛjRúYiÓm (úX® 5:17-18).</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LojRo TÝRt\ ªÚLËYuLû[ UhÓúU T­ùNÛjÕYRtÏ  @àU§d¡\ôo. úRYÏUôW]ô¡V BúVÑ ¡±vÕ TôYªpXôRYo. TÝRt\Yo.  (1úTÕÚ 1:18-23; 1úTÕÚ 2:22). ¡±vRY ®ÑYô£Ls Lû\§ûW ØRXô]ûYLs Iußm BpXôUp T¬ÑjRØm  ©ûZVt\ÕUô]   U¡ûUÙs[ NûTVôL @ûRj RUdÏØu ¨ßj§d ùLôsYRtÏ  BúVÑ ¡±vÕ RmûUjRôúU Il×dùLôÓjRôo (FúT 5:27).      ©RôYô¡V úRYàdÏ ØuTôL Sôm ©ûZVt\ T¬ÑjRØs[YoL[ôL BÚdL úYiÓm (1ùRN 3:13; ëRô 1:24).</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SxPj§u U§lûTl TôYm ùNnRYàm, SxPm @ûPkRYàm @e¡L¬dL úYiÓm. @RtÏ SxP CPôL @Ru U§lûTÙm, @úRôÓ BÚTÕ NRÅRm áh¥Ùm RWúYiÓm. Rôu  ùNnR Ït\j§tÏ ¨YôWQUôL        @Yu Ït\¨YôWQ T­ûVÙm      ùNÛjR úYiÓm.  </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numPr>
          <w:ilvl w:val="1"/>
          <w:numId w:val="1"/>
        </w:numPr>
        <w:ind w:left="1440" w:hanging="360"/>
        <w:rPr>
          <w:u w:val="none"/>
        </w:rPr>
      </w:pPr>
      <w:r w:rsidDel="00000000" w:rsidR="00000000" w:rsidRPr="00000000">
        <w:rPr>
          <w:rtl w:val="0"/>
        </w:rPr>
        <w:t xml:space="preserve">Ït\m ùNnRYu LojRÚdÏ ®úWôRUônd Ït\g ùNn¡\ôu. RuàûPV TôYjûRd Ï±jÕ @Yu DQoÜûPVY]ôL BÚkRôÛm, DQoYt\Y]ôL BÚkRôÛm @Yu ùNnRÕ TôYúU. @±VôUp ùNnRÕ FuT§]ôp FkRl TôYØm       TôYªpXôUp úTôY§pûX. TôYj§tÏl T¬LôWm úRPúYiÓm. @±VôûU«]ôp VôÚm ©WUôQjûR Á\dáPôÕ. ©WUôQjûR ÁßYÕ FlùTôÝÕúU TôYm. @Õ LojRÚdÏ F§WôLf ùNnVlTÓm Ït\m.</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