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F15F3" w:rsidRPr="00BF15F3" w:rsidRDefault="00BF15F3" w:rsidP="00BF15F3">
      <w:pPr>
        <w:rPr>
          <w:lang w:val="en-IN"/>
        </w:rPr>
      </w:pPr>
      <w:r w:rsidRPr="00BF15F3">
        <w:rPr>
          <w:rFonts w:ascii="Vijaya" w:hAnsi="Vijaya" w:cs="Vijaya" w:hint="cs"/>
          <w:cs/>
          <w:lang w:bidi="ta-IN"/>
        </w:rPr>
        <w:t>பஸ்கா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ஆட்டுக்குட்டியின்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பண்புகளும்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அதனைப்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பலியிடும்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முறையும்</w:t>
      </w:r>
      <w:r w:rsidRPr="00BF15F3">
        <w:rPr>
          <w:lang w:val="en-IN"/>
        </w:rPr>
        <w:t xml:space="preserve">, </w:t>
      </w:r>
      <w:r w:rsidRPr="00BF15F3">
        <w:rPr>
          <w:rFonts w:ascii="Vijaya" w:hAnsi="Vijaya" w:cs="Vijaya" w:hint="cs"/>
          <w:cs/>
          <w:lang w:bidi="ta-IN"/>
        </w:rPr>
        <w:t>இயேசு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கிறிஸ்துவின்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தியாகத்தோடு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மிகத்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துல்லியமாக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ஒப்பிடப்படுவதை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யாத்திராகமம்</w:t>
      </w:r>
      <w:r w:rsidRPr="00BF15F3">
        <w:rPr>
          <w:cs/>
          <w:lang w:bidi="ta-IN"/>
        </w:rPr>
        <w:t xml:space="preserve"> </w:t>
      </w:r>
      <w:r w:rsidRPr="00BF15F3">
        <w:rPr>
          <w:lang w:val="en-IN"/>
        </w:rPr>
        <w:t>12-</w:t>
      </w:r>
      <w:r w:rsidRPr="00BF15F3">
        <w:rPr>
          <w:rFonts w:ascii="Vijaya" w:hAnsi="Vijaya" w:cs="Vijaya" w:hint="cs"/>
          <w:cs/>
          <w:lang w:bidi="ta-IN"/>
        </w:rPr>
        <w:t>ம்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அதிகாரத்தின்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மீதான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ஆய்வு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விளக்குகிறது</w:t>
      </w:r>
      <w:r w:rsidRPr="00BF15F3">
        <w:rPr>
          <w:cs/>
          <w:lang w:bidi="ta-IN"/>
        </w:rPr>
        <w:t xml:space="preserve">. </w:t>
      </w:r>
      <w:r w:rsidRPr="00BF15F3">
        <w:rPr>
          <w:rFonts w:ascii="Vijaya" w:hAnsi="Vijaya" w:cs="Vijaya" w:hint="cs"/>
          <w:cs/>
          <w:lang w:bidi="ta-IN"/>
        </w:rPr>
        <w:t>இதற்கான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ஒப்பீடுகளைப்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பின்வருமாறு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வகைப்படுத்தலாம்</w:t>
      </w:r>
      <w:r w:rsidRPr="00BF15F3">
        <w:rPr>
          <w:cs/>
          <w:lang w:bidi="ta-IN"/>
        </w:rPr>
        <w:t>:</w:t>
      </w:r>
    </w:p>
    <w:p w:rsidR="00BF15F3" w:rsidRPr="00BF15F3" w:rsidRDefault="00BF15F3" w:rsidP="00BF15F3">
      <w:pPr>
        <w:rPr>
          <w:lang w:val="en-IN"/>
        </w:rPr>
      </w:pPr>
      <w:r w:rsidRPr="00BF15F3">
        <w:rPr>
          <w:b/>
          <w:bCs/>
          <w:lang w:val="en-IN"/>
        </w:rPr>
        <w:t xml:space="preserve">1. </w:t>
      </w:r>
      <w:r w:rsidRPr="00BF15F3">
        <w:rPr>
          <w:rFonts w:ascii="Vijaya" w:hAnsi="Vijaya" w:cs="Vijaya" w:hint="cs"/>
          <w:b/>
          <w:bCs/>
          <w:cs/>
          <w:lang w:bidi="ta-IN"/>
        </w:rPr>
        <w:t>ஆட்டுக்குட்டியின்</w:t>
      </w:r>
      <w:r w:rsidRPr="00BF15F3">
        <w:rPr>
          <w:b/>
          <w:bCs/>
          <w:cs/>
          <w:lang w:bidi="ta-IN"/>
        </w:rPr>
        <w:t xml:space="preserve"> </w:t>
      </w:r>
      <w:r w:rsidRPr="00BF15F3">
        <w:rPr>
          <w:rFonts w:ascii="Vijaya" w:hAnsi="Vijaya" w:cs="Vijaya" w:hint="cs"/>
          <w:b/>
          <w:bCs/>
          <w:cs/>
          <w:lang w:bidi="ta-IN"/>
        </w:rPr>
        <w:t>பண்புகளும்</w:t>
      </w:r>
      <w:r w:rsidRPr="00BF15F3">
        <w:rPr>
          <w:b/>
          <w:bCs/>
          <w:cs/>
          <w:lang w:bidi="ta-IN"/>
        </w:rPr>
        <w:t xml:space="preserve"> </w:t>
      </w:r>
      <w:r w:rsidRPr="00BF15F3">
        <w:rPr>
          <w:rFonts w:ascii="Vijaya" w:hAnsi="Vijaya" w:cs="Vijaya" w:hint="cs"/>
          <w:b/>
          <w:bCs/>
          <w:cs/>
          <w:lang w:bidi="ta-IN"/>
        </w:rPr>
        <w:t>கிறிஸ்துவின்</w:t>
      </w:r>
      <w:r w:rsidRPr="00BF15F3">
        <w:rPr>
          <w:b/>
          <w:bCs/>
          <w:cs/>
          <w:lang w:bidi="ta-IN"/>
        </w:rPr>
        <w:t xml:space="preserve"> </w:t>
      </w:r>
      <w:r w:rsidRPr="00BF15F3">
        <w:rPr>
          <w:rFonts w:ascii="Vijaya" w:hAnsi="Vijaya" w:cs="Vijaya" w:hint="cs"/>
          <w:b/>
          <w:bCs/>
          <w:cs/>
          <w:lang w:bidi="ta-IN"/>
        </w:rPr>
        <w:t>தன்மையும்</w:t>
      </w:r>
      <w:r w:rsidRPr="00BF15F3">
        <w:rPr>
          <w:b/>
          <w:bCs/>
          <w:cs/>
          <w:lang w:bidi="ta-IN"/>
        </w:rPr>
        <w:t>:</w:t>
      </w:r>
    </w:p>
    <w:p w:rsidR="00BF15F3" w:rsidRPr="00BF15F3" w:rsidRDefault="00BF15F3" w:rsidP="00BF15F3">
      <w:pPr>
        <w:rPr>
          <w:lang w:val="en-IN"/>
        </w:rPr>
      </w:pPr>
      <w:r w:rsidRPr="00BF15F3">
        <w:rPr>
          <w:lang w:val="en-IN"/>
        </w:rPr>
        <w:t xml:space="preserve">• </w:t>
      </w:r>
      <w:r w:rsidRPr="00BF15F3">
        <w:rPr>
          <w:rFonts w:ascii="Vijaya" w:hAnsi="Vijaya" w:cs="Vijaya" w:hint="cs"/>
          <w:b/>
          <w:bCs/>
          <w:cs/>
          <w:lang w:bidi="ta-IN"/>
        </w:rPr>
        <w:t>பழுதற்ற</w:t>
      </w:r>
      <w:r w:rsidRPr="00BF15F3">
        <w:rPr>
          <w:b/>
          <w:bCs/>
          <w:cs/>
          <w:lang w:bidi="ta-IN"/>
        </w:rPr>
        <w:t xml:space="preserve"> </w:t>
      </w:r>
      <w:r w:rsidRPr="00BF15F3">
        <w:rPr>
          <w:rFonts w:ascii="Vijaya" w:hAnsi="Vijaya" w:cs="Vijaya" w:hint="cs"/>
          <w:b/>
          <w:bCs/>
          <w:cs/>
          <w:lang w:bidi="ta-IN"/>
        </w:rPr>
        <w:t>தன்மை</w:t>
      </w:r>
      <w:r w:rsidRPr="00BF15F3">
        <w:rPr>
          <w:b/>
          <w:bCs/>
          <w:cs/>
          <w:lang w:bidi="ta-IN"/>
        </w:rPr>
        <w:t xml:space="preserve"> (</w:t>
      </w:r>
      <w:r w:rsidRPr="00BF15F3">
        <w:rPr>
          <w:b/>
          <w:bCs/>
          <w:lang w:val="en-IN"/>
        </w:rPr>
        <w:t>Tamim):</w:t>
      </w:r>
      <w:r w:rsidRPr="00BF15F3">
        <w:rPr>
          <w:lang w:val="en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ஆட்டுக்குட்டி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எவ்வித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ஊனமும்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நோயும்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இல்லாததாக</w:t>
      </w:r>
      <w:r w:rsidRPr="00BF15F3">
        <w:rPr>
          <w:lang w:val="en-IN"/>
        </w:rPr>
        <w:t>, "</w:t>
      </w:r>
      <w:r w:rsidRPr="00BF15F3">
        <w:rPr>
          <w:rFonts w:ascii="Vijaya" w:hAnsi="Vijaya" w:cs="Vijaya" w:hint="cs"/>
          <w:cs/>
          <w:lang w:bidi="ta-IN"/>
        </w:rPr>
        <w:t>பழுதற்றதாக</w:t>
      </w:r>
      <w:r w:rsidRPr="00BF15F3">
        <w:rPr>
          <w:cs/>
          <w:lang w:bidi="ta-IN"/>
        </w:rPr>
        <w:t xml:space="preserve">" </w:t>
      </w:r>
      <w:r w:rsidRPr="00BF15F3">
        <w:rPr>
          <w:rFonts w:ascii="Vijaya" w:hAnsi="Vijaya" w:cs="Vijaya" w:hint="cs"/>
          <w:cs/>
          <w:lang w:bidi="ta-IN"/>
        </w:rPr>
        <w:t>இருக்க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வேண்டும்</w:t>
      </w:r>
      <w:r w:rsidRPr="00BF15F3">
        <w:rPr>
          <w:lang w:val="en-IN"/>
        </w:rPr>
        <w:t xml:space="preserve">. </w:t>
      </w:r>
      <w:r w:rsidRPr="00BF15F3">
        <w:rPr>
          <w:rFonts w:ascii="Vijaya" w:hAnsi="Vijaya" w:cs="Vijaya" w:hint="cs"/>
          <w:cs/>
          <w:lang w:bidi="ta-IN"/>
        </w:rPr>
        <w:t>இது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இயேசு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கிறிஸ்துவின்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பாவமற்ற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தன்மையை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உணர்த்துகிறது</w:t>
      </w:r>
      <w:r w:rsidRPr="00BF15F3">
        <w:rPr>
          <w:cs/>
          <w:lang w:bidi="ta-IN"/>
        </w:rPr>
        <w:t xml:space="preserve">. </w:t>
      </w:r>
      <w:r w:rsidRPr="00BF15F3">
        <w:rPr>
          <w:rFonts w:ascii="Vijaya" w:hAnsi="Vijaya" w:cs="Vijaya" w:hint="cs"/>
          <w:cs/>
          <w:lang w:bidi="ta-IN"/>
        </w:rPr>
        <w:t>ஒரு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பாவி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மற்றொரு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பாவிக்காக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மரிக்க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முடியாது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என்பதால்</w:t>
      </w:r>
      <w:r w:rsidRPr="00BF15F3">
        <w:rPr>
          <w:lang w:val="en-IN"/>
        </w:rPr>
        <w:t xml:space="preserve">, </w:t>
      </w:r>
      <w:r w:rsidRPr="00BF15F3">
        <w:rPr>
          <w:rFonts w:ascii="Vijaya" w:hAnsi="Vijaya" w:cs="Vijaya" w:hint="cs"/>
          <w:cs/>
          <w:lang w:bidi="ta-IN"/>
        </w:rPr>
        <w:t>பாவமற்றவராகிய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இயேசு</w:t>
      </w:r>
      <w:r w:rsidRPr="00BF15F3">
        <w:rPr>
          <w:cs/>
          <w:lang w:bidi="ta-IN"/>
        </w:rPr>
        <w:t xml:space="preserve"> (</w:t>
      </w:r>
      <w:r w:rsidRPr="00BF15F3">
        <w:rPr>
          <w:rFonts w:ascii="Vijaya" w:hAnsi="Vijaya" w:cs="Vijaya" w:hint="cs"/>
          <w:cs/>
          <w:lang w:bidi="ta-IN"/>
        </w:rPr>
        <w:t>தேவ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ஆட்டுக்குட்டி</w:t>
      </w:r>
      <w:r w:rsidRPr="00BF15F3">
        <w:rPr>
          <w:cs/>
          <w:lang w:bidi="ta-IN"/>
        </w:rPr>
        <w:t xml:space="preserve">) </w:t>
      </w:r>
      <w:r w:rsidRPr="00BF15F3">
        <w:rPr>
          <w:rFonts w:ascii="Vijaya" w:hAnsi="Vijaya" w:cs="Vijaya" w:hint="cs"/>
          <w:cs/>
          <w:lang w:bidi="ta-IN"/>
        </w:rPr>
        <w:t>மட்டுமே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உலகத்தின்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பாவத்தைச்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சுமக்கத்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தகுதியுள்ளவர்</w:t>
      </w:r>
      <w:r w:rsidRPr="00BF15F3">
        <w:rPr>
          <w:lang w:val="en-IN"/>
        </w:rPr>
        <w:t>.</w:t>
      </w:r>
    </w:p>
    <w:p w:rsidR="00BF15F3" w:rsidRPr="00BF15F3" w:rsidRDefault="00BF15F3" w:rsidP="00BF15F3">
      <w:pPr>
        <w:rPr>
          <w:lang w:val="en-IN"/>
        </w:rPr>
      </w:pPr>
      <w:r w:rsidRPr="00BF15F3">
        <w:rPr>
          <w:lang w:val="en-IN"/>
        </w:rPr>
        <w:t xml:space="preserve">• </w:t>
      </w:r>
      <w:r w:rsidRPr="00BF15F3">
        <w:rPr>
          <w:rFonts w:ascii="Vijaya" w:hAnsi="Vijaya" w:cs="Vijaya" w:hint="cs"/>
          <w:b/>
          <w:bCs/>
          <w:cs/>
          <w:lang w:bidi="ta-IN"/>
        </w:rPr>
        <w:t>ஆண்</w:t>
      </w:r>
      <w:r w:rsidRPr="00BF15F3">
        <w:rPr>
          <w:b/>
          <w:bCs/>
          <w:cs/>
          <w:lang w:bidi="ta-IN"/>
        </w:rPr>
        <w:t xml:space="preserve"> (</w:t>
      </w:r>
      <w:r w:rsidRPr="00BF15F3">
        <w:rPr>
          <w:b/>
          <w:bCs/>
          <w:lang w:val="en-IN"/>
        </w:rPr>
        <w:t>Male):</w:t>
      </w:r>
      <w:r w:rsidRPr="00BF15F3">
        <w:rPr>
          <w:lang w:val="en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எகிப்தில்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சங்காரத்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தூதன்</w:t>
      </w:r>
      <w:r w:rsidRPr="00BF15F3">
        <w:rPr>
          <w:cs/>
          <w:lang w:bidi="ta-IN"/>
        </w:rPr>
        <w:t xml:space="preserve"> "</w:t>
      </w:r>
      <w:r w:rsidRPr="00BF15F3">
        <w:rPr>
          <w:rFonts w:ascii="Vijaya" w:hAnsi="Vijaya" w:cs="Vijaya" w:hint="cs"/>
          <w:cs/>
          <w:lang w:bidi="ta-IN"/>
        </w:rPr>
        <w:t>முதற்பேறான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ஆண்பிள்ளைகளை</w:t>
      </w:r>
      <w:r w:rsidRPr="00BF15F3">
        <w:rPr>
          <w:cs/>
          <w:lang w:bidi="ta-IN"/>
        </w:rPr>
        <w:t xml:space="preserve">" </w:t>
      </w:r>
      <w:r w:rsidRPr="00BF15F3">
        <w:rPr>
          <w:rFonts w:ascii="Vijaya" w:hAnsi="Vijaya" w:cs="Vijaya" w:hint="cs"/>
          <w:cs/>
          <w:lang w:bidi="ta-IN"/>
        </w:rPr>
        <w:t>சங்கரிக்க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வந்ததால்</w:t>
      </w:r>
      <w:r w:rsidRPr="00BF15F3">
        <w:rPr>
          <w:lang w:val="en-IN"/>
        </w:rPr>
        <w:t xml:space="preserve">, </w:t>
      </w:r>
      <w:r w:rsidRPr="00BF15F3">
        <w:rPr>
          <w:rFonts w:ascii="Vijaya" w:hAnsi="Vijaya" w:cs="Vijaya" w:hint="cs"/>
          <w:cs/>
          <w:lang w:bidi="ta-IN"/>
        </w:rPr>
        <w:t>அதற்குப்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பதிலாக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ஒரு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ஆண்</w:t>
      </w:r>
      <w:r w:rsidRPr="00BF15F3">
        <w:rPr>
          <w:cs/>
          <w:lang w:bidi="ta-IN"/>
        </w:rPr>
        <w:t xml:space="preserve"> (</w:t>
      </w:r>
      <w:r w:rsidRPr="00BF15F3">
        <w:rPr>
          <w:rFonts w:ascii="Vijaya" w:hAnsi="Vijaya" w:cs="Vijaya" w:hint="cs"/>
          <w:cs/>
          <w:lang w:bidi="ta-IN"/>
        </w:rPr>
        <w:t>ஆட்டுக்குட்டி</w:t>
      </w:r>
      <w:r w:rsidRPr="00BF15F3">
        <w:rPr>
          <w:cs/>
          <w:lang w:bidi="ta-IN"/>
        </w:rPr>
        <w:t xml:space="preserve">) </w:t>
      </w:r>
      <w:r w:rsidRPr="00BF15F3">
        <w:rPr>
          <w:rFonts w:ascii="Vijaya" w:hAnsi="Vijaya" w:cs="Vijaya" w:hint="cs"/>
          <w:cs/>
          <w:lang w:bidi="ta-IN"/>
        </w:rPr>
        <w:t>பலியாக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வேண்டியிருந்தது</w:t>
      </w:r>
      <w:r w:rsidRPr="00BF15F3">
        <w:rPr>
          <w:cs/>
          <w:lang w:bidi="ta-IN"/>
        </w:rPr>
        <w:t xml:space="preserve">. </w:t>
      </w:r>
      <w:r w:rsidRPr="00BF15F3">
        <w:rPr>
          <w:rFonts w:ascii="Vijaya" w:hAnsi="Vijaya" w:cs="Vijaya" w:hint="cs"/>
          <w:cs/>
          <w:lang w:bidi="ta-IN"/>
        </w:rPr>
        <w:t>இது</w:t>
      </w:r>
      <w:r w:rsidRPr="00BF15F3">
        <w:rPr>
          <w:cs/>
          <w:lang w:bidi="ta-IN"/>
        </w:rPr>
        <w:t xml:space="preserve"> "</w:t>
      </w:r>
      <w:r w:rsidRPr="00BF15F3">
        <w:rPr>
          <w:rFonts w:ascii="Vijaya" w:hAnsi="Vijaya" w:cs="Vijaya" w:hint="cs"/>
          <w:cs/>
          <w:lang w:bidi="ta-IN"/>
        </w:rPr>
        <w:t>பதிலீட்டுப்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பலி</w:t>
      </w:r>
      <w:r w:rsidRPr="00BF15F3">
        <w:rPr>
          <w:cs/>
          <w:lang w:bidi="ta-IN"/>
        </w:rPr>
        <w:t>" (</w:t>
      </w:r>
      <w:r w:rsidRPr="00BF15F3">
        <w:rPr>
          <w:lang w:val="en-IN"/>
        </w:rPr>
        <w:t xml:space="preserve">Substitutionary Sacrifice) </w:t>
      </w:r>
      <w:r w:rsidRPr="00BF15F3">
        <w:rPr>
          <w:rFonts w:ascii="Vijaya" w:hAnsi="Vijaya" w:cs="Vijaya" w:hint="cs"/>
          <w:cs/>
          <w:lang w:bidi="ta-IN"/>
        </w:rPr>
        <w:t>ஆகும்</w:t>
      </w:r>
      <w:r w:rsidRPr="00BF15F3">
        <w:rPr>
          <w:lang w:val="en-IN"/>
        </w:rPr>
        <w:t xml:space="preserve">. </w:t>
      </w:r>
      <w:r w:rsidRPr="00BF15F3">
        <w:rPr>
          <w:rFonts w:ascii="Vijaya" w:hAnsi="Vijaya" w:cs="Vijaya" w:hint="cs"/>
          <w:cs/>
          <w:lang w:bidi="ta-IN"/>
        </w:rPr>
        <w:t>இது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ஆதாம்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என்ற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முதல்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மனிதன்</w:t>
      </w:r>
      <w:r w:rsidRPr="00BF15F3">
        <w:rPr>
          <w:cs/>
          <w:lang w:bidi="ta-IN"/>
        </w:rPr>
        <w:t xml:space="preserve"> (</w:t>
      </w:r>
      <w:r w:rsidRPr="00BF15F3">
        <w:rPr>
          <w:rFonts w:ascii="Vijaya" w:hAnsi="Vijaya" w:cs="Vijaya" w:hint="cs"/>
          <w:cs/>
          <w:lang w:bidi="ta-IN"/>
        </w:rPr>
        <w:t>ஆண்</w:t>
      </w:r>
      <w:r w:rsidRPr="00BF15F3">
        <w:rPr>
          <w:cs/>
          <w:lang w:bidi="ta-IN"/>
        </w:rPr>
        <w:t xml:space="preserve">) </w:t>
      </w:r>
      <w:r w:rsidRPr="00BF15F3">
        <w:rPr>
          <w:rFonts w:ascii="Vijaya" w:hAnsi="Vijaya" w:cs="Vijaya" w:hint="cs"/>
          <w:cs/>
          <w:lang w:bidi="ta-IN"/>
        </w:rPr>
        <w:t>வழியாக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வந்த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பாவத்தைப்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போக்க</w:t>
      </w:r>
      <w:r w:rsidRPr="00BF15F3">
        <w:rPr>
          <w:lang w:val="en-IN"/>
        </w:rPr>
        <w:t>, "</w:t>
      </w:r>
      <w:r w:rsidRPr="00BF15F3">
        <w:rPr>
          <w:rFonts w:ascii="Vijaya" w:hAnsi="Vijaya" w:cs="Vijaya" w:hint="cs"/>
          <w:cs/>
          <w:lang w:bidi="ta-IN"/>
        </w:rPr>
        <w:t>கடைசி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ஆதாம்</w:t>
      </w:r>
      <w:r w:rsidRPr="00BF15F3">
        <w:rPr>
          <w:cs/>
          <w:lang w:bidi="ta-IN"/>
        </w:rPr>
        <w:t xml:space="preserve">" </w:t>
      </w:r>
      <w:r w:rsidRPr="00BF15F3">
        <w:rPr>
          <w:rFonts w:ascii="Vijaya" w:hAnsi="Vijaya" w:cs="Vijaya" w:hint="cs"/>
          <w:cs/>
          <w:lang w:bidi="ta-IN"/>
        </w:rPr>
        <w:t>என்று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அழைக்கப்படும்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இயேசு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கிறிஸ்து</w:t>
      </w:r>
      <w:r w:rsidRPr="00BF15F3">
        <w:rPr>
          <w:cs/>
          <w:lang w:bidi="ta-IN"/>
        </w:rPr>
        <w:t xml:space="preserve"> (</w:t>
      </w:r>
      <w:r w:rsidRPr="00BF15F3">
        <w:rPr>
          <w:rFonts w:ascii="Vijaya" w:hAnsi="Vijaya" w:cs="Vijaya" w:hint="cs"/>
          <w:cs/>
          <w:lang w:bidi="ta-IN"/>
        </w:rPr>
        <w:t>ஆண்</w:t>
      </w:r>
      <w:r w:rsidRPr="00BF15F3">
        <w:rPr>
          <w:cs/>
          <w:lang w:bidi="ta-IN"/>
        </w:rPr>
        <w:t xml:space="preserve">) </w:t>
      </w:r>
      <w:r w:rsidRPr="00BF15F3">
        <w:rPr>
          <w:rFonts w:ascii="Vijaya" w:hAnsi="Vijaya" w:cs="Vijaya" w:hint="cs"/>
          <w:cs/>
          <w:lang w:bidi="ta-IN"/>
        </w:rPr>
        <w:t>வழியாக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மீட்பு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வந்ததைக்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குறிக்கிறது</w:t>
      </w:r>
      <w:r w:rsidRPr="00BF15F3">
        <w:rPr>
          <w:lang w:val="en-IN"/>
        </w:rPr>
        <w:t>.</w:t>
      </w:r>
    </w:p>
    <w:p w:rsidR="00BF15F3" w:rsidRPr="00BF15F3" w:rsidRDefault="00BF15F3" w:rsidP="00BF15F3">
      <w:pPr>
        <w:rPr>
          <w:lang w:val="en-IN"/>
        </w:rPr>
      </w:pPr>
      <w:r w:rsidRPr="00BF15F3">
        <w:rPr>
          <w:lang w:val="en-IN"/>
        </w:rPr>
        <w:t xml:space="preserve">• </w:t>
      </w:r>
      <w:r w:rsidRPr="00BF15F3">
        <w:rPr>
          <w:rFonts w:ascii="Vijaya" w:hAnsi="Vijaya" w:cs="Vijaya" w:hint="cs"/>
          <w:b/>
          <w:bCs/>
          <w:cs/>
          <w:lang w:bidi="ta-IN"/>
        </w:rPr>
        <w:t>ஒரு</w:t>
      </w:r>
      <w:r w:rsidRPr="00BF15F3">
        <w:rPr>
          <w:b/>
          <w:bCs/>
          <w:cs/>
          <w:lang w:bidi="ta-IN"/>
        </w:rPr>
        <w:t xml:space="preserve"> </w:t>
      </w:r>
      <w:r w:rsidRPr="00BF15F3">
        <w:rPr>
          <w:rFonts w:ascii="Vijaya" w:hAnsi="Vijaya" w:cs="Vijaya" w:hint="cs"/>
          <w:b/>
          <w:bCs/>
          <w:cs/>
          <w:lang w:bidi="ta-IN"/>
        </w:rPr>
        <w:t>வயதுள்ளது</w:t>
      </w:r>
      <w:r w:rsidRPr="00BF15F3">
        <w:rPr>
          <w:b/>
          <w:bCs/>
          <w:cs/>
          <w:lang w:bidi="ta-IN"/>
        </w:rPr>
        <w:t xml:space="preserve"> (</w:t>
      </w:r>
      <w:r w:rsidRPr="00BF15F3">
        <w:rPr>
          <w:b/>
          <w:bCs/>
          <w:lang w:val="en-IN"/>
        </w:rPr>
        <w:t>Prime of Life):</w:t>
      </w:r>
      <w:r w:rsidRPr="00BF15F3">
        <w:rPr>
          <w:lang w:val="en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ஆட்டுக்குட்டி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குட்டியாகவோ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அல்லது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முதிர்ந்ததாகவோ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இல்லாமல்</w:t>
      </w:r>
      <w:r w:rsidRPr="00BF15F3">
        <w:rPr>
          <w:lang w:val="en-IN"/>
        </w:rPr>
        <w:t xml:space="preserve">, </w:t>
      </w:r>
      <w:r w:rsidRPr="00BF15F3">
        <w:rPr>
          <w:rFonts w:ascii="Vijaya" w:hAnsi="Vijaya" w:cs="Vijaya" w:hint="cs"/>
          <w:cs/>
          <w:lang w:bidi="ta-IN"/>
        </w:rPr>
        <w:t>வாழ்க்கையின்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துடிப்பான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பருவத்தில்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இருக்க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வேண்டும்</w:t>
      </w:r>
      <w:r w:rsidRPr="00BF15F3">
        <w:rPr>
          <w:lang w:val="en-IN"/>
        </w:rPr>
        <w:t xml:space="preserve">. </w:t>
      </w:r>
      <w:r w:rsidRPr="00BF15F3">
        <w:rPr>
          <w:rFonts w:ascii="Vijaya" w:hAnsi="Vijaya" w:cs="Vijaya" w:hint="cs"/>
          <w:cs/>
          <w:lang w:bidi="ta-IN"/>
        </w:rPr>
        <w:t>இது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இயேசு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கிறிஸ்து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தனது</w:t>
      </w:r>
      <w:r w:rsidRPr="00BF15F3">
        <w:rPr>
          <w:cs/>
          <w:lang w:bidi="ta-IN"/>
        </w:rPr>
        <w:t xml:space="preserve"> </w:t>
      </w:r>
      <w:r w:rsidRPr="00BF15F3">
        <w:rPr>
          <w:lang w:val="en-IN"/>
        </w:rPr>
        <w:t>33-</w:t>
      </w:r>
      <w:r w:rsidRPr="00BF15F3">
        <w:rPr>
          <w:rFonts w:ascii="Vijaya" w:hAnsi="Vijaya" w:cs="Vijaya" w:hint="cs"/>
          <w:cs/>
          <w:lang w:bidi="ta-IN"/>
        </w:rPr>
        <w:t>வது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வயதில்</w:t>
      </w:r>
      <w:r w:rsidRPr="00BF15F3">
        <w:rPr>
          <w:lang w:val="en-IN"/>
        </w:rPr>
        <w:t xml:space="preserve">, </w:t>
      </w:r>
      <w:r w:rsidRPr="00BF15F3">
        <w:rPr>
          <w:rFonts w:ascii="Vijaya" w:hAnsi="Vijaya" w:cs="Vijaya" w:hint="cs"/>
          <w:cs/>
          <w:lang w:bidi="ta-IN"/>
        </w:rPr>
        <w:t>அதாவது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மனித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வாழ்க்கையின்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பலமும்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வாலிபமும்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நிறைந்த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பருவத்தில்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நமக்காகத்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தம்மை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ஒப்புக்கொடுத்ததை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நிழலாட்டமாகக்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காட்டுகிறது</w:t>
      </w:r>
      <w:r w:rsidRPr="00BF15F3">
        <w:rPr>
          <w:lang w:val="en-IN"/>
        </w:rPr>
        <w:t>.</w:t>
      </w:r>
    </w:p>
    <w:p w:rsidR="00BF15F3" w:rsidRPr="00BF15F3" w:rsidRDefault="00BF15F3" w:rsidP="00BF15F3">
      <w:pPr>
        <w:rPr>
          <w:lang w:val="en-IN"/>
        </w:rPr>
      </w:pPr>
      <w:r w:rsidRPr="00BF15F3">
        <w:rPr>
          <w:b/>
          <w:bCs/>
          <w:lang w:val="en-IN"/>
        </w:rPr>
        <w:t xml:space="preserve">2. </w:t>
      </w:r>
      <w:r w:rsidRPr="00BF15F3">
        <w:rPr>
          <w:rFonts w:ascii="Vijaya" w:hAnsi="Vijaya" w:cs="Vijaya" w:hint="cs"/>
          <w:b/>
          <w:bCs/>
          <w:cs/>
          <w:lang w:bidi="ta-IN"/>
        </w:rPr>
        <w:t>தேர்ந்தெடுக்கும்</w:t>
      </w:r>
      <w:r w:rsidRPr="00BF15F3">
        <w:rPr>
          <w:b/>
          <w:bCs/>
          <w:cs/>
          <w:lang w:bidi="ta-IN"/>
        </w:rPr>
        <w:t xml:space="preserve"> </w:t>
      </w:r>
      <w:r w:rsidRPr="00BF15F3">
        <w:rPr>
          <w:rFonts w:ascii="Vijaya" w:hAnsi="Vijaya" w:cs="Vijaya" w:hint="cs"/>
          <w:b/>
          <w:bCs/>
          <w:cs/>
          <w:lang w:bidi="ta-IN"/>
        </w:rPr>
        <w:t>முறை</w:t>
      </w:r>
      <w:r w:rsidRPr="00BF15F3">
        <w:rPr>
          <w:b/>
          <w:bCs/>
          <w:cs/>
          <w:lang w:bidi="ta-IN"/>
        </w:rPr>
        <w:t xml:space="preserve"> </w:t>
      </w:r>
      <w:r w:rsidRPr="00BF15F3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BF15F3">
        <w:rPr>
          <w:b/>
          <w:bCs/>
          <w:cs/>
          <w:lang w:bidi="ta-IN"/>
        </w:rPr>
        <w:t xml:space="preserve"> </w:t>
      </w:r>
      <w:r w:rsidRPr="00BF15F3">
        <w:rPr>
          <w:rFonts w:ascii="Vijaya" w:hAnsi="Vijaya" w:cs="Vijaya" w:hint="cs"/>
          <w:b/>
          <w:bCs/>
          <w:cs/>
          <w:lang w:bidi="ta-IN"/>
        </w:rPr>
        <w:t>சோதனைக்காலம்</w:t>
      </w:r>
      <w:r w:rsidRPr="00BF15F3">
        <w:rPr>
          <w:b/>
          <w:bCs/>
          <w:cs/>
          <w:lang w:bidi="ta-IN"/>
        </w:rPr>
        <w:t>:</w:t>
      </w:r>
    </w:p>
    <w:p w:rsidR="00BF15F3" w:rsidRPr="00BF15F3" w:rsidRDefault="00BF15F3" w:rsidP="00BF15F3">
      <w:pPr>
        <w:rPr>
          <w:lang w:val="en-IN"/>
        </w:rPr>
      </w:pPr>
      <w:r w:rsidRPr="00BF15F3">
        <w:rPr>
          <w:lang w:val="en-IN"/>
        </w:rPr>
        <w:t xml:space="preserve">• </w:t>
      </w:r>
      <w:r w:rsidRPr="00BF15F3">
        <w:rPr>
          <w:rFonts w:ascii="Vijaya" w:hAnsi="Vijaya" w:cs="Vijaya" w:hint="cs"/>
          <w:b/>
          <w:bCs/>
          <w:cs/>
          <w:lang w:bidi="ta-IN"/>
        </w:rPr>
        <w:t>சோதனை</w:t>
      </w:r>
      <w:r w:rsidRPr="00BF15F3">
        <w:rPr>
          <w:b/>
          <w:bCs/>
          <w:cs/>
          <w:lang w:bidi="ta-IN"/>
        </w:rPr>
        <w:t xml:space="preserve"> </w:t>
      </w:r>
      <w:r w:rsidRPr="00BF15F3">
        <w:rPr>
          <w:rFonts w:ascii="Vijaya" w:hAnsi="Vijaya" w:cs="Vijaya" w:hint="cs"/>
          <w:b/>
          <w:bCs/>
          <w:cs/>
          <w:lang w:bidi="ta-IN"/>
        </w:rPr>
        <w:t>நாட்கள்</w:t>
      </w:r>
      <w:r w:rsidRPr="00BF15F3">
        <w:rPr>
          <w:b/>
          <w:bCs/>
          <w:cs/>
          <w:lang w:bidi="ta-IN"/>
        </w:rPr>
        <w:t xml:space="preserve"> (</w:t>
      </w:r>
      <w:r w:rsidRPr="00BF15F3">
        <w:rPr>
          <w:b/>
          <w:bCs/>
          <w:lang w:val="en-IN"/>
        </w:rPr>
        <w:t>Inspection Period):</w:t>
      </w:r>
      <w:r w:rsidRPr="00BF15F3">
        <w:rPr>
          <w:lang w:val="en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ஆட்டுக்குட்டி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நிசான்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மாதம்</w:t>
      </w:r>
      <w:r w:rsidRPr="00BF15F3">
        <w:rPr>
          <w:cs/>
          <w:lang w:bidi="ta-IN"/>
        </w:rPr>
        <w:t xml:space="preserve"> </w:t>
      </w:r>
      <w:r w:rsidRPr="00BF15F3">
        <w:rPr>
          <w:lang w:val="en-IN"/>
        </w:rPr>
        <w:t>10-</w:t>
      </w:r>
      <w:r w:rsidRPr="00BF15F3">
        <w:rPr>
          <w:rFonts w:ascii="Vijaya" w:hAnsi="Vijaya" w:cs="Vijaya" w:hint="cs"/>
          <w:cs/>
          <w:lang w:bidi="ta-IN"/>
        </w:rPr>
        <w:t>ம்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தேதி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தேர்ந்தெடுக்கப்பட்டு</w:t>
      </w:r>
      <w:r w:rsidRPr="00BF15F3">
        <w:rPr>
          <w:lang w:val="en-IN"/>
        </w:rPr>
        <w:t>, 14-</w:t>
      </w:r>
      <w:r w:rsidRPr="00BF15F3">
        <w:rPr>
          <w:rFonts w:ascii="Vijaya" w:hAnsi="Vijaya" w:cs="Vijaya" w:hint="cs"/>
          <w:cs/>
          <w:lang w:bidi="ta-IN"/>
        </w:rPr>
        <w:t>ம்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தேதி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வரை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நான்கு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நாட்கள்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வீட்டிற்குள்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வைத்து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சோதிக்கப்பட</w:t>
      </w:r>
      <w:r w:rsidRPr="00BF15F3">
        <w:rPr>
          <w:cs/>
          <w:lang w:bidi="ta-IN"/>
        </w:rPr>
        <w:t xml:space="preserve"> </w:t>
      </w:r>
      <w:proofErr w:type="gramStart"/>
      <w:r w:rsidRPr="00BF15F3">
        <w:rPr>
          <w:rFonts w:ascii="Vijaya" w:hAnsi="Vijaya" w:cs="Vijaya" w:hint="cs"/>
          <w:cs/>
          <w:lang w:bidi="ta-IN"/>
        </w:rPr>
        <w:t>வேண்டும்</w:t>
      </w:r>
      <w:r w:rsidRPr="00BF15F3">
        <w:rPr>
          <w:lang w:val="en-IN"/>
        </w:rPr>
        <w:t>,.</w:t>
      </w:r>
      <w:proofErr w:type="gramEnd"/>
      <w:r w:rsidRPr="00BF15F3">
        <w:rPr>
          <w:lang w:val="en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இது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இயேசு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கிறிஸ்து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எருசலேமுக்குள்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பவனி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வந்த</w:t>
      </w:r>
      <w:r w:rsidRPr="00BF15F3">
        <w:rPr>
          <w:cs/>
          <w:lang w:bidi="ta-IN"/>
        </w:rPr>
        <w:t xml:space="preserve"> (</w:t>
      </w:r>
      <w:r w:rsidRPr="00BF15F3">
        <w:rPr>
          <w:rFonts w:ascii="Vijaya" w:hAnsi="Vijaya" w:cs="Vijaya" w:hint="cs"/>
          <w:cs/>
          <w:lang w:bidi="ta-IN"/>
        </w:rPr>
        <w:t>நிசான்</w:t>
      </w:r>
      <w:r w:rsidRPr="00BF15F3">
        <w:rPr>
          <w:cs/>
          <w:lang w:bidi="ta-IN"/>
        </w:rPr>
        <w:t xml:space="preserve"> </w:t>
      </w:r>
      <w:r w:rsidRPr="00BF15F3">
        <w:rPr>
          <w:lang w:val="en-IN"/>
        </w:rPr>
        <w:t xml:space="preserve">10) </w:t>
      </w:r>
      <w:r w:rsidRPr="00BF15F3">
        <w:rPr>
          <w:rFonts w:ascii="Vijaya" w:hAnsi="Vijaya" w:cs="Vijaya" w:hint="cs"/>
          <w:cs/>
          <w:lang w:bidi="ta-IN"/>
        </w:rPr>
        <w:t>நாளிலிருந்து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சிலுவையில்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அறையப்படும்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வரை</w:t>
      </w:r>
      <w:r w:rsidRPr="00BF15F3">
        <w:rPr>
          <w:lang w:val="en-IN"/>
        </w:rPr>
        <w:t xml:space="preserve">, </w:t>
      </w:r>
      <w:r w:rsidRPr="00BF15F3">
        <w:rPr>
          <w:rFonts w:ascii="Vijaya" w:hAnsi="Vijaya" w:cs="Vijaya" w:hint="cs"/>
          <w:cs/>
          <w:lang w:bidi="ta-IN"/>
        </w:rPr>
        <w:t>பரிசேயர்கள்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மற்றும்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தலைவர்களால்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சோதிக்கப்பட்டதைக்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குறிக்கிறது</w:t>
      </w:r>
      <w:r w:rsidRPr="00BF15F3">
        <w:rPr>
          <w:cs/>
          <w:lang w:bidi="ta-IN"/>
        </w:rPr>
        <w:t xml:space="preserve">. </w:t>
      </w:r>
      <w:r w:rsidRPr="00BF15F3">
        <w:rPr>
          <w:rFonts w:ascii="Vijaya" w:hAnsi="Vijaya" w:cs="Vijaya" w:hint="cs"/>
          <w:cs/>
          <w:lang w:bidi="ta-IN"/>
        </w:rPr>
        <w:t>முடிவில்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பிலாத்து</w:t>
      </w:r>
      <w:r w:rsidRPr="00BF15F3">
        <w:rPr>
          <w:cs/>
          <w:lang w:bidi="ta-IN"/>
        </w:rPr>
        <w:t xml:space="preserve"> "</w:t>
      </w:r>
      <w:r w:rsidRPr="00BF15F3">
        <w:rPr>
          <w:rFonts w:ascii="Vijaya" w:hAnsi="Vijaya" w:cs="Vijaya" w:hint="cs"/>
          <w:cs/>
          <w:lang w:bidi="ta-IN"/>
        </w:rPr>
        <w:t>இவனிடத்தில்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ஒரு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குற்றமும்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காணேன்</w:t>
      </w:r>
      <w:r w:rsidRPr="00BF15F3">
        <w:rPr>
          <w:cs/>
          <w:lang w:bidi="ta-IN"/>
        </w:rPr>
        <w:t xml:space="preserve">" </w:t>
      </w:r>
      <w:r w:rsidRPr="00BF15F3">
        <w:rPr>
          <w:rFonts w:ascii="Vijaya" w:hAnsi="Vijaya" w:cs="Vijaya" w:hint="cs"/>
          <w:cs/>
          <w:lang w:bidi="ta-IN"/>
        </w:rPr>
        <w:t>என்று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சாட்சியளித்ததன்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மூலம்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அவர்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பழுதற்றவர்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என்பது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நிரூபிக்கப்பட்டது</w:t>
      </w:r>
      <w:r w:rsidRPr="00BF15F3">
        <w:rPr>
          <w:lang w:val="en-IN"/>
        </w:rPr>
        <w:t>.</w:t>
      </w:r>
    </w:p>
    <w:p w:rsidR="00BF15F3" w:rsidRPr="00BF15F3" w:rsidRDefault="00BF15F3" w:rsidP="00BF15F3">
      <w:pPr>
        <w:rPr>
          <w:lang w:val="en-IN"/>
        </w:rPr>
      </w:pPr>
      <w:r w:rsidRPr="00BF15F3">
        <w:rPr>
          <w:lang w:val="en-IN"/>
        </w:rPr>
        <w:t xml:space="preserve">• </w:t>
      </w:r>
      <w:r w:rsidRPr="00BF15F3">
        <w:rPr>
          <w:rFonts w:ascii="Vijaya" w:hAnsi="Vijaya" w:cs="Vijaya" w:hint="cs"/>
          <w:b/>
          <w:bCs/>
          <w:cs/>
          <w:lang w:bidi="ta-IN"/>
        </w:rPr>
        <w:t>பாசப்</w:t>
      </w:r>
      <w:r w:rsidRPr="00BF15F3">
        <w:rPr>
          <w:b/>
          <w:bCs/>
          <w:cs/>
          <w:lang w:bidi="ta-IN"/>
        </w:rPr>
        <w:t xml:space="preserve"> </w:t>
      </w:r>
      <w:r w:rsidRPr="00BF15F3">
        <w:rPr>
          <w:rFonts w:ascii="Vijaya" w:hAnsi="Vijaya" w:cs="Vijaya" w:hint="cs"/>
          <w:b/>
          <w:bCs/>
          <w:cs/>
          <w:lang w:bidi="ta-IN"/>
        </w:rPr>
        <w:t>பிணைப்பு</w:t>
      </w:r>
      <w:r w:rsidRPr="00BF15F3">
        <w:rPr>
          <w:b/>
          <w:bCs/>
          <w:cs/>
          <w:lang w:bidi="ta-IN"/>
        </w:rPr>
        <w:t>:</w:t>
      </w:r>
      <w:r w:rsidRPr="00BF15F3">
        <w:rPr>
          <w:lang w:val="en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நான்கு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நாட்கள்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ஆட்டுக்குட்டி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வீட்டிற்குள்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இருக்கும்போது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அது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குடும்பத்தில்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ஒருவராக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மாறிவிடும்</w:t>
      </w:r>
      <w:r w:rsidRPr="00BF15F3">
        <w:rPr>
          <w:cs/>
          <w:lang w:bidi="ta-IN"/>
        </w:rPr>
        <w:t xml:space="preserve">. </w:t>
      </w:r>
      <w:r w:rsidRPr="00BF15F3">
        <w:rPr>
          <w:rFonts w:ascii="Vijaya" w:hAnsi="Vijaya" w:cs="Vijaya" w:hint="cs"/>
          <w:cs/>
          <w:lang w:bidi="ta-IN"/>
        </w:rPr>
        <w:t>அதைக்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கொல்லும்போது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ஏற்படும்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மனவேதனை</w:t>
      </w:r>
      <w:r w:rsidRPr="00BF15F3">
        <w:rPr>
          <w:lang w:val="en-IN"/>
        </w:rPr>
        <w:t xml:space="preserve">, </w:t>
      </w:r>
      <w:r w:rsidRPr="00BF15F3">
        <w:rPr>
          <w:rFonts w:ascii="Vijaya" w:hAnsi="Vijaya" w:cs="Vijaya" w:hint="cs"/>
          <w:cs/>
          <w:lang w:bidi="ta-IN"/>
        </w:rPr>
        <w:lastRenderedPageBreak/>
        <w:t>பிதாவாகிய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தேவன்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தம்முடைய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ஒரேபேறான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குமாரனை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நமக்காகக்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கொடுக்கும்போது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அடைந்த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வேதனையை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உணர்த்துகிறது</w:t>
      </w:r>
      <w:r w:rsidRPr="00BF15F3">
        <w:rPr>
          <w:lang w:val="en-IN"/>
        </w:rPr>
        <w:t>,.</w:t>
      </w:r>
    </w:p>
    <w:p w:rsidR="00BF15F3" w:rsidRPr="00BF15F3" w:rsidRDefault="00BF15F3" w:rsidP="00BF15F3">
      <w:pPr>
        <w:rPr>
          <w:lang w:val="en-IN"/>
        </w:rPr>
      </w:pPr>
      <w:r w:rsidRPr="00BF15F3">
        <w:rPr>
          <w:b/>
          <w:bCs/>
          <w:lang w:val="en-IN"/>
        </w:rPr>
        <w:t xml:space="preserve">3. </w:t>
      </w:r>
      <w:r w:rsidRPr="00BF15F3">
        <w:rPr>
          <w:rFonts w:ascii="Vijaya" w:hAnsi="Vijaya" w:cs="Vijaya" w:hint="cs"/>
          <w:b/>
          <w:bCs/>
          <w:cs/>
          <w:lang w:bidi="ta-IN"/>
        </w:rPr>
        <w:t>பலியிடும்</w:t>
      </w:r>
      <w:r w:rsidRPr="00BF15F3">
        <w:rPr>
          <w:b/>
          <w:bCs/>
          <w:cs/>
          <w:lang w:bidi="ta-IN"/>
        </w:rPr>
        <w:t xml:space="preserve"> </w:t>
      </w:r>
      <w:r w:rsidRPr="00BF15F3">
        <w:rPr>
          <w:rFonts w:ascii="Vijaya" w:hAnsi="Vijaya" w:cs="Vijaya" w:hint="cs"/>
          <w:b/>
          <w:bCs/>
          <w:cs/>
          <w:lang w:bidi="ta-IN"/>
        </w:rPr>
        <w:t>முறை</w:t>
      </w:r>
      <w:r w:rsidRPr="00BF15F3">
        <w:rPr>
          <w:b/>
          <w:bCs/>
          <w:cs/>
          <w:lang w:bidi="ta-IN"/>
        </w:rPr>
        <w:t xml:space="preserve"> </w:t>
      </w:r>
      <w:r w:rsidRPr="00BF15F3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BF15F3">
        <w:rPr>
          <w:b/>
          <w:bCs/>
          <w:cs/>
          <w:lang w:bidi="ta-IN"/>
        </w:rPr>
        <w:t xml:space="preserve"> </w:t>
      </w:r>
      <w:r w:rsidRPr="00BF15F3">
        <w:rPr>
          <w:rFonts w:ascii="Vijaya" w:hAnsi="Vijaya" w:cs="Vijaya" w:hint="cs"/>
          <w:b/>
          <w:bCs/>
          <w:cs/>
          <w:lang w:bidi="ta-IN"/>
        </w:rPr>
        <w:t>நேரம்</w:t>
      </w:r>
      <w:r w:rsidRPr="00BF15F3">
        <w:rPr>
          <w:b/>
          <w:bCs/>
          <w:cs/>
          <w:lang w:bidi="ta-IN"/>
        </w:rPr>
        <w:t>:</w:t>
      </w:r>
    </w:p>
    <w:p w:rsidR="00BF15F3" w:rsidRPr="00BF15F3" w:rsidRDefault="00BF15F3" w:rsidP="00BF15F3">
      <w:pPr>
        <w:rPr>
          <w:lang w:val="en-IN"/>
        </w:rPr>
      </w:pPr>
      <w:r w:rsidRPr="00BF15F3">
        <w:rPr>
          <w:lang w:val="en-IN"/>
        </w:rPr>
        <w:t xml:space="preserve">• </w:t>
      </w:r>
      <w:r w:rsidRPr="00BF15F3">
        <w:rPr>
          <w:rFonts w:ascii="Vijaya" w:hAnsi="Vijaya" w:cs="Vijaya" w:hint="cs"/>
          <w:b/>
          <w:bCs/>
          <w:cs/>
          <w:lang w:bidi="ta-IN"/>
        </w:rPr>
        <w:t>சரியான</w:t>
      </w:r>
      <w:r w:rsidRPr="00BF15F3">
        <w:rPr>
          <w:b/>
          <w:bCs/>
          <w:cs/>
          <w:lang w:bidi="ta-IN"/>
        </w:rPr>
        <w:t xml:space="preserve"> </w:t>
      </w:r>
      <w:r w:rsidRPr="00BF15F3">
        <w:rPr>
          <w:rFonts w:ascii="Vijaya" w:hAnsi="Vijaya" w:cs="Vijaya" w:hint="cs"/>
          <w:b/>
          <w:bCs/>
          <w:cs/>
          <w:lang w:bidi="ta-IN"/>
        </w:rPr>
        <w:t>நேரம்</w:t>
      </w:r>
      <w:r w:rsidRPr="00BF15F3">
        <w:rPr>
          <w:b/>
          <w:bCs/>
          <w:cs/>
          <w:lang w:bidi="ta-IN"/>
        </w:rPr>
        <w:t xml:space="preserve"> (</w:t>
      </w:r>
      <w:r w:rsidRPr="00BF15F3">
        <w:rPr>
          <w:b/>
          <w:bCs/>
          <w:lang w:val="en-IN"/>
        </w:rPr>
        <w:t>Between the Evenings):</w:t>
      </w:r>
      <w:r w:rsidRPr="00BF15F3">
        <w:rPr>
          <w:lang w:val="en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ஆட்டுக்குட்டி</w:t>
      </w:r>
      <w:r w:rsidRPr="00BF15F3">
        <w:rPr>
          <w:cs/>
          <w:lang w:bidi="ta-IN"/>
        </w:rPr>
        <w:t xml:space="preserve"> "</w:t>
      </w:r>
      <w:r w:rsidRPr="00BF15F3">
        <w:rPr>
          <w:rFonts w:ascii="Vijaya" w:hAnsi="Vijaya" w:cs="Vijaya" w:hint="cs"/>
          <w:cs/>
          <w:lang w:bidi="ta-IN"/>
        </w:rPr>
        <w:t>இரண்டு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மாலைகளுக்கு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இடையில்</w:t>
      </w:r>
      <w:r w:rsidRPr="00BF15F3">
        <w:rPr>
          <w:cs/>
          <w:lang w:bidi="ta-IN"/>
        </w:rPr>
        <w:t xml:space="preserve">" </w:t>
      </w:r>
      <w:r w:rsidRPr="00BF15F3">
        <w:rPr>
          <w:rFonts w:ascii="Vijaya" w:hAnsi="Vijaya" w:cs="Vijaya" w:hint="cs"/>
          <w:cs/>
          <w:lang w:bidi="ta-IN"/>
        </w:rPr>
        <w:t>அதாவது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பிற்பகல்</w:t>
      </w:r>
      <w:r w:rsidRPr="00BF15F3">
        <w:rPr>
          <w:cs/>
          <w:lang w:bidi="ta-IN"/>
        </w:rPr>
        <w:t xml:space="preserve"> </w:t>
      </w:r>
      <w:r w:rsidRPr="00BF15F3">
        <w:rPr>
          <w:lang w:val="en-IN"/>
        </w:rPr>
        <w:t xml:space="preserve">3 </w:t>
      </w:r>
      <w:r w:rsidRPr="00BF15F3">
        <w:rPr>
          <w:rFonts w:ascii="Vijaya" w:hAnsi="Vijaya" w:cs="Vijaya" w:hint="cs"/>
          <w:cs/>
          <w:lang w:bidi="ta-IN"/>
        </w:rPr>
        <w:t>மணியளவில்</w:t>
      </w:r>
      <w:r w:rsidRPr="00BF15F3">
        <w:rPr>
          <w:cs/>
          <w:lang w:bidi="ta-IN"/>
        </w:rPr>
        <w:t xml:space="preserve"> (</w:t>
      </w:r>
      <w:r w:rsidRPr="00BF15F3">
        <w:rPr>
          <w:lang w:val="en-IN"/>
        </w:rPr>
        <w:t xml:space="preserve">The Ninth Hour) </w:t>
      </w:r>
      <w:r w:rsidRPr="00BF15F3">
        <w:rPr>
          <w:rFonts w:ascii="Vijaya" w:hAnsi="Vijaya" w:cs="Vijaya" w:hint="cs"/>
          <w:cs/>
          <w:lang w:bidi="ta-IN"/>
        </w:rPr>
        <w:t>பலியிடப்பட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வேண்டும்</w:t>
      </w:r>
      <w:r w:rsidRPr="00BF15F3">
        <w:rPr>
          <w:lang w:val="en-IN"/>
        </w:rPr>
        <w:t xml:space="preserve">. </w:t>
      </w:r>
      <w:r w:rsidRPr="00BF15F3">
        <w:rPr>
          <w:rFonts w:ascii="Vijaya" w:hAnsi="Vijaya" w:cs="Vijaya" w:hint="cs"/>
          <w:cs/>
          <w:lang w:bidi="ta-IN"/>
        </w:rPr>
        <w:t>சுவிசேஷங்களின்படி</w:t>
      </w:r>
      <w:r w:rsidRPr="00BF15F3">
        <w:rPr>
          <w:lang w:val="en-IN"/>
        </w:rPr>
        <w:t xml:space="preserve">, </w:t>
      </w:r>
      <w:r w:rsidRPr="00BF15F3">
        <w:rPr>
          <w:rFonts w:ascii="Vijaya" w:hAnsi="Vijaya" w:cs="Vijaya" w:hint="cs"/>
          <w:cs/>
          <w:lang w:bidi="ta-IN"/>
        </w:rPr>
        <w:t>தேவாலயத்தில்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பஸ்கா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ஆட்டுக்குட்டிகள்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பலியிடப்பட்ட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அதே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நேரத்தில்தான்</w:t>
      </w:r>
      <w:r w:rsidRPr="00BF15F3">
        <w:rPr>
          <w:cs/>
          <w:lang w:bidi="ta-IN"/>
        </w:rPr>
        <w:t xml:space="preserve"> (</w:t>
      </w:r>
      <w:r w:rsidRPr="00BF15F3">
        <w:rPr>
          <w:rFonts w:ascii="Vijaya" w:hAnsi="Vijaya" w:cs="Vijaya" w:hint="cs"/>
          <w:cs/>
          <w:lang w:bidi="ta-IN"/>
        </w:rPr>
        <w:t>பிற்பகல்</w:t>
      </w:r>
      <w:r w:rsidRPr="00BF15F3">
        <w:rPr>
          <w:cs/>
          <w:lang w:bidi="ta-IN"/>
        </w:rPr>
        <w:t xml:space="preserve"> </w:t>
      </w:r>
      <w:r w:rsidRPr="00BF15F3">
        <w:rPr>
          <w:lang w:val="en-IN"/>
        </w:rPr>
        <w:t xml:space="preserve">3 </w:t>
      </w:r>
      <w:r w:rsidRPr="00BF15F3">
        <w:rPr>
          <w:rFonts w:ascii="Vijaya" w:hAnsi="Vijaya" w:cs="Vijaya" w:hint="cs"/>
          <w:cs/>
          <w:lang w:bidi="ta-IN"/>
        </w:rPr>
        <w:t>மணி</w:t>
      </w:r>
      <w:r w:rsidRPr="00BF15F3">
        <w:rPr>
          <w:cs/>
          <w:lang w:bidi="ta-IN"/>
        </w:rPr>
        <w:t>)</w:t>
      </w:r>
      <w:r w:rsidRPr="00BF15F3">
        <w:rPr>
          <w:lang w:val="en-IN"/>
        </w:rPr>
        <w:t xml:space="preserve">, </w:t>
      </w:r>
      <w:r w:rsidRPr="00BF15F3">
        <w:rPr>
          <w:rFonts w:ascii="Vijaya" w:hAnsi="Vijaya" w:cs="Vijaya" w:hint="cs"/>
          <w:cs/>
          <w:lang w:bidi="ta-IN"/>
        </w:rPr>
        <w:t>இயேசு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சிலுவையில்</w:t>
      </w:r>
      <w:r w:rsidRPr="00BF15F3">
        <w:rPr>
          <w:cs/>
          <w:lang w:bidi="ta-IN"/>
        </w:rPr>
        <w:t xml:space="preserve"> "</w:t>
      </w:r>
      <w:r w:rsidRPr="00BF15F3">
        <w:rPr>
          <w:rFonts w:ascii="Vijaya" w:hAnsi="Vijaya" w:cs="Vijaya" w:hint="cs"/>
          <w:cs/>
          <w:lang w:bidi="ta-IN"/>
        </w:rPr>
        <w:t>எல்லாம்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முடிந்தது</w:t>
      </w:r>
      <w:r w:rsidRPr="00BF15F3">
        <w:rPr>
          <w:cs/>
          <w:lang w:bidi="ta-IN"/>
        </w:rPr>
        <w:t xml:space="preserve">" </w:t>
      </w:r>
      <w:r w:rsidRPr="00BF15F3">
        <w:rPr>
          <w:rFonts w:ascii="Vijaya" w:hAnsi="Vijaya" w:cs="Vijaya" w:hint="cs"/>
          <w:cs/>
          <w:lang w:bidi="ta-IN"/>
        </w:rPr>
        <w:t>என்று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கூறி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தம்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ஆவியை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ஒப்புக்கொடுத்தார்</w:t>
      </w:r>
      <w:r w:rsidRPr="00BF15F3">
        <w:rPr>
          <w:lang w:val="en-IN"/>
        </w:rPr>
        <w:t>.</w:t>
      </w:r>
    </w:p>
    <w:p w:rsidR="00BF15F3" w:rsidRPr="00BF15F3" w:rsidRDefault="00BF15F3" w:rsidP="00BF15F3">
      <w:pPr>
        <w:rPr>
          <w:lang w:val="en-IN"/>
        </w:rPr>
      </w:pPr>
      <w:r w:rsidRPr="00BF15F3">
        <w:rPr>
          <w:lang w:val="en-IN"/>
        </w:rPr>
        <w:t xml:space="preserve">• </w:t>
      </w:r>
      <w:r w:rsidRPr="00BF15F3">
        <w:rPr>
          <w:rFonts w:ascii="Vijaya" w:hAnsi="Vijaya" w:cs="Vijaya" w:hint="cs"/>
          <w:b/>
          <w:bCs/>
          <w:cs/>
          <w:lang w:bidi="ta-IN"/>
        </w:rPr>
        <w:t>சபையார்</w:t>
      </w:r>
      <w:r w:rsidRPr="00BF15F3">
        <w:rPr>
          <w:b/>
          <w:bCs/>
          <w:cs/>
          <w:lang w:bidi="ta-IN"/>
        </w:rPr>
        <w:t xml:space="preserve"> </w:t>
      </w:r>
      <w:r w:rsidRPr="00BF15F3">
        <w:rPr>
          <w:rFonts w:ascii="Vijaya" w:hAnsi="Vijaya" w:cs="Vijaya" w:hint="cs"/>
          <w:b/>
          <w:bCs/>
          <w:cs/>
          <w:lang w:bidi="ta-IN"/>
        </w:rPr>
        <w:t>யாவரும்</w:t>
      </w:r>
      <w:r w:rsidRPr="00BF15F3">
        <w:rPr>
          <w:b/>
          <w:bCs/>
          <w:cs/>
          <w:lang w:bidi="ta-IN"/>
        </w:rPr>
        <w:t>:</w:t>
      </w:r>
      <w:r w:rsidRPr="00BF15F3">
        <w:rPr>
          <w:lang w:val="en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ஆட்டுக்குட்டியை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ஒவ்வொருவரும்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வெட்டினாலும்</w:t>
      </w:r>
      <w:r w:rsidRPr="00BF15F3">
        <w:rPr>
          <w:lang w:val="en-IN"/>
        </w:rPr>
        <w:t xml:space="preserve">, </w:t>
      </w:r>
      <w:r w:rsidRPr="00BF15F3">
        <w:rPr>
          <w:rFonts w:ascii="Vijaya" w:hAnsi="Vijaya" w:cs="Vijaya" w:hint="cs"/>
          <w:cs/>
          <w:lang w:bidi="ta-IN"/>
        </w:rPr>
        <w:t>வேதம்</w:t>
      </w:r>
      <w:r w:rsidRPr="00BF15F3">
        <w:rPr>
          <w:cs/>
          <w:lang w:bidi="ta-IN"/>
        </w:rPr>
        <w:t xml:space="preserve"> "</w:t>
      </w:r>
      <w:r w:rsidRPr="00BF15F3">
        <w:rPr>
          <w:rFonts w:ascii="Vijaya" w:hAnsi="Vijaya" w:cs="Vijaya" w:hint="cs"/>
          <w:cs/>
          <w:lang w:bidi="ta-IN"/>
        </w:rPr>
        <w:t>சபையார்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யாவரும்</w:t>
      </w:r>
      <w:r w:rsidRPr="00BF15F3">
        <w:rPr>
          <w:cs/>
          <w:lang w:bidi="ta-IN"/>
        </w:rPr>
        <w:t xml:space="preserve">" </w:t>
      </w:r>
      <w:r w:rsidRPr="00BF15F3">
        <w:rPr>
          <w:rFonts w:ascii="Vijaya" w:hAnsi="Vijaya" w:cs="Vijaya" w:hint="cs"/>
          <w:cs/>
          <w:lang w:bidi="ta-IN"/>
        </w:rPr>
        <w:t>என்று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ஒருமையில்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குறிப்பிடுகிறது</w:t>
      </w:r>
      <w:r w:rsidRPr="00BF15F3">
        <w:rPr>
          <w:cs/>
          <w:lang w:bidi="ta-IN"/>
        </w:rPr>
        <w:t xml:space="preserve">. </w:t>
      </w:r>
      <w:r w:rsidRPr="00BF15F3">
        <w:rPr>
          <w:rFonts w:ascii="Vijaya" w:hAnsi="Vijaya" w:cs="Vijaya" w:hint="cs"/>
          <w:cs/>
          <w:lang w:bidi="ta-IN"/>
        </w:rPr>
        <w:t>இது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இயேசுவின்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மரணத்திற்கு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முழு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மனுக்குலமும்</w:t>
      </w:r>
      <w:r w:rsidRPr="00BF15F3">
        <w:rPr>
          <w:cs/>
          <w:lang w:bidi="ta-IN"/>
        </w:rPr>
        <w:t xml:space="preserve"> (</w:t>
      </w:r>
      <w:r w:rsidRPr="00BF15F3">
        <w:rPr>
          <w:rFonts w:ascii="Vijaya" w:hAnsi="Vijaya" w:cs="Vijaya" w:hint="cs"/>
          <w:cs/>
          <w:lang w:bidi="ta-IN"/>
        </w:rPr>
        <w:t>யூதர்கள்</w:t>
      </w:r>
      <w:r w:rsidRPr="00BF15F3">
        <w:rPr>
          <w:lang w:val="en-IN"/>
        </w:rPr>
        <w:t xml:space="preserve">, </w:t>
      </w:r>
      <w:r w:rsidRPr="00BF15F3">
        <w:rPr>
          <w:rFonts w:ascii="Vijaya" w:hAnsi="Vijaya" w:cs="Vijaya" w:hint="cs"/>
          <w:cs/>
          <w:lang w:bidi="ta-IN"/>
        </w:rPr>
        <w:t>ரோமர்கள்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மற்றும்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நம்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அனைவரின்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பாவங்களும்</w:t>
      </w:r>
      <w:r w:rsidRPr="00BF15F3">
        <w:rPr>
          <w:cs/>
          <w:lang w:bidi="ta-IN"/>
        </w:rPr>
        <w:t xml:space="preserve">) </w:t>
      </w:r>
      <w:r w:rsidRPr="00BF15F3">
        <w:rPr>
          <w:rFonts w:ascii="Vijaya" w:hAnsi="Vijaya" w:cs="Vijaya" w:hint="cs"/>
          <w:cs/>
          <w:lang w:bidi="ta-IN"/>
        </w:rPr>
        <w:t>காரணம்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என்பதை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உணர்த்துகிறது</w:t>
      </w:r>
      <w:r w:rsidRPr="00BF15F3">
        <w:rPr>
          <w:lang w:val="en-IN"/>
        </w:rPr>
        <w:t>,.</w:t>
      </w:r>
    </w:p>
    <w:p w:rsidR="00BF15F3" w:rsidRPr="00BF15F3" w:rsidRDefault="00BF15F3" w:rsidP="00BF15F3">
      <w:pPr>
        <w:rPr>
          <w:lang w:val="en-IN"/>
        </w:rPr>
      </w:pPr>
      <w:r w:rsidRPr="00BF15F3">
        <w:rPr>
          <w:b/>
          <w:bCs/>
          <w:lang w:val="en-IN"/>
        </w:rPr>
        <w:t xml:space="preserve">4. </w:t>
      </w:r>
      <w:r w:rsidRPr="00BF15F3">
        <w:rPr>
          <w:rFonts w:ascii="Vijaya" w:hAnsi="Vijaya" w:cs="Vijaya" w:hint="cs"/>
          <w:b/>
          <w:bCs/>
          <w:cs/>
          <w:lang w:bidi="ta-IN"/>
        </w:rPr>
        <w:t>நெருப்பினால்</w:t>
      </w:r>
      <w:r w:rsidRPr="00BF15F3">
        <w:rPr>
          <w:b/>
          <w:bCs/>
          <w:cs/>
          <w:lang w:bidi="ta-IN"/>
        </w:rPr>
        <w:t xml:space="preserve"> </w:t>
      </w:r>
      <w:r w:rsidRPr="00BF15F3">
        <w:rPr>
          <w:rFonts w:ascii="Vijaya" w:hAnsi="Vijaya" w:cs="Vijaya" w:hint="cs"/>
          <w:b/>
          <w:bCs/>
          <w:cs/>
          <w:lang w:bidi="ta-IN"/>
        </w:rPr>
        <w:t>சுடப்படுதல்</w:t>
      </w:r>
      <w:r w:rsidRPr="00BF15F3">
        <w:rPr>
          <w:b/>
          <w:bCs/>
          <w:cs/>
          <w:lang w:bidi="ta-IN"/>
        </w:rPr>
        <w:t xml:space="preserve"> (</w:t>
      </w:r>
      <w:r w:rsidRPr="00BF15F3">
        <w:rPr>
          <w:b/>
          <w:bCs/>
          <w:lang w:val="en-IN"/>
        </w:rPr>
        <w:t>Divine Wrath):</w:t>
      </w:r>
    </w:p>
    <w:p w:rsidR="00BF15F3" w:rsidRPr="00BF15F3" w:rsidRDefault="00BF15F3" w:rsidP="00BF15F3">
      <w:pPr>
        <w:rPr>
          <w:lang w:val="en-IN"/>
        </w:rPr>
      </w:pPr>
      <w:r w:rsidRPr="00BF15F3">
        <w:rPr>
          <w:lang w:val="en-IN"/>
        </w:rPr>
        <w:t xml:space="preserve">• </w:t>
      </w:r>
      <w:r w:rsidRPr="00BF15F3">
        <w:rPr>
          <w:rFonts w:ascii="Vijaya" w:hAnsi="Vijaya" w:cs="Vijaya" w:hint="cs"/>
          <w:b/>
          <w:bCs/>
          <w:cs/>
          <w:lang w:bidi="ta-IN"/>
        </w:rPr>
        <w:t>கலப்படமற்ற</w:t>
      </w:r>
      <w:r w:rsidRPr="00BF15F3">
        <w:rPr>
          <w:b/>
          <w:bCs/>
          <w:cs/>
          <w:lang w:bidi="ta-IN"/>
        </w:rPr>
        <w:t xml:space="preserve"> </w:t>
      </w:r>
      <w:r w:rsidRPr="00BF15F3">
        <w:rPr>
          <w:rFonts w:ascii="Vijaya" w:hAnsi="Vijaya" w:cs="Vijaya" w:hint="cs"/>
          <w:b/>
          <w:bCs/>
          <w:cs/>
          <w:lang w:bidi="ta-IN"/>
        </w:rPr>
        <w:t>நியாயத்தீர்ப்பு</w:t>
      </w:r>
      <w:r w:rsidRPr="00BF15F3">
        <w:rPr>
          <w:b/>
          <w:bCs/>
          <w:cs/>
          <w:lang w:bidi="ta-IN"/>
        </w:rPr>
        <w:t>:</w:t>
      </w:r>
      <w:r w:rsidRPr="00BF15F3">
        <w:rPr>
          <w:lang w:val="en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ஆட்டுக்குட்டியைத்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தண்ணீரில்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அவிக்காமல்</w:t>
      </w:r>
      <w:r w:rsidRPr="00BF15F3">
        <w:rPr>
          <w:lang w:val="en-IN"/>
        </w:rPr>
        <w:t xml:space="preserve">, </w:t>
      </w:r>
      <w:r w:rsidRPr="00BF15F3">
        <w:rPr>
          <w:rFonts w:ascii="Vijaya" w:hAnsi="Vijaya" w:cs="Vijaya" w:hint="cs"/>
          <w:cs/>
          <w:lang w:bidi="ta-IN"/>
        </w:rPr>
        <w:t>நெருப்பினால்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மட்டுமே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சுட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வேண்டும்</w:t>
      </w:r>
      <w:r w:rsidRPr="00BF15F3">
        <w:rPr>
          <w:cs/>
          <w:lang w:bidi="ta-IN"/>
        </w:rPr>
        <w:t xml:space="preserve">. </w:t>
      </w:r>
      <w:r w:rsidRPr="00BF15F3">
        <w:rPr>
          <w:rFonts w:ascii="Vijaya" w:hAnsi="Vijaya" w:cs="Vijaya" w:hint="cs"/>
          <w:cs/>
          <w:lang w:bidi="ta-IN"/>
        </w:rPr>
        <w:t>தண்ணீர்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கறியின்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சாரத்தை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நீர்த்துப்போகச்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செய்யும்</w:t>
      </w:r>
      <w:r w:rsidRPr="00BF15F3">
        <w:rPr>
          <w:lang w:val="en-IN"/>
        </w:rPr>
        <w:t xml:space="preserve">, </w:t>
      </w:r>
      <w:r w:rsidRPr="00BF15F3">
        <w:rPr>
          <w:rFonts w:ascii="Vijaya" w:hAnsi="Vijaya" w:cs="Vijaya" w:hint="cs"/>
          <w:cs/>
          <w:lang w:bidi="ta-IN"/>
        </w:rPr>
        <w:t>ஆனால்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நெருப்பு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தனித்துவமானது</w:t>
      </w:r>
      <w:r w:rsidRPr="00BF15F3">
        <w:rPr>
          <w:lang w:val="en-IN"/>
        </w:rPr>
        <w:t xml:space="preserve">,. </w:t>
      </w:r>
      <w:r w:rsidRPr="00BF15F3">
        <w:rPr>
          <w:rFonts w:ascii="Vijaya" w:hAnsi="Vijaya" w:cs="Vijaya" w:hint="cs"/>
          <w:cs/>
          <w:lang w:bidi="ta-IN"/>
        </w:rPr>
        <w:t>நெருப்பு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தேவனுடைய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உக்கிரமான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கோபாக்கினையைக்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குறிக்கிறது</w:t>
      </w:r>
      <w:r w:rsidRPr="00BF15F3">
        <w:rPr>
          <w:cs/>
          <w:lang w:bidi="ta-IN"/>
        </w:rPr>
        <w:t xml:space="preserve">. </w:t>
      </w:r>
      <w:r w:rsidRPr="00BF15F3">
        <w:rPr>
          <w:rFonts w:ascii="Vijaya" w:hAnsi="Vijaya" w:cs="Vijaya" w:hint="cs"/>
          <w:cs/>
          <w:lang w:bidi="ta-IN"/>
        </w:rPr>
        <w:t>இயேசு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சிலுவையில்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தேவனுடைய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கோபத்தை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எதோடும்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கலக்காமல்</w:t>
      </w:r>
      <w:r w:rsidRPr="00BF15F3">
        <w:rPr>
          <w:lang w:val="en-IN"/>
        </w:rPr>
        <w:t xml:space="preserve">, </w:t>
      </w:r>
      <w:r w:rsidRPr="00BF15F3">
        <w:rPr>
          <w:rFonts w:ascii="Vijaya" w:hAnsi="Vijaya" w:cs="Vijaya" w:hint="cs"/>
          <w:cs/>
          <w:lang w:bidi="ta-IN"/>
        </w:rPr>
        <w:t>தனித்து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நின்று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முழுமையாகச்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சுமந்ததை</w:t>
      </w:r>
      <w:r w:rsidRPr="00BF15F3">
        <w:rPr>
          <w:cs/>
          <w:lang w:bidi="ta-IN"/>
        </w:rPr>
        <w:t xml:space="preserve"> (</w:t>
      </w:r>
      <w:r w:rsidRPr="00BF15F3">
        <w:rPr>
          <w:rFonts w:ascii="Vijaya" w:hAnsi="Vijaya" w:cs="Vijaya" w:hint="cs"/>
          <w:cs/>
          <w:lang w:bidi="ta-IN"/>
        </w:rPr>
        <w:t>வறுக்கப்பட்டதை</w:t>
      </w:r>
      <w:r w:rsidRPr="00BF15F3">
        <w:rPr>
          <w:cs/>
          <w:lang w:bidi="ta-IN"/>
        </w:rPr>
        <w:t xml:space="preserve">) </w:t>
      </w:r>
      <w:r w:rsidRPr="00BF15F3">
        <w:rPr>
          <w:rFonts w:ascii="Vijaya" w:hAnsi="Vijaya" w:cs="Vijaya" w:hint="cs"/>
          <w:cs/>
          <w:lang w:bidi="ta-IN"/>
        </w:rPr>
        <w:t>இது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காட்டுகிறது</w:t>
      </w:r>
      <w:r w:rsidRPr="00BF15F3">
        <w:rPr>
          <w:lang w:val="en-IN"/>
        </w:rPr>
        <w:t>.</w:t>
      </w:r>
    </w:p>
    <w:p w:rsidR="00BF15F3" w:rsidRPr="00BF15F3" w:rsidRDefault="00BF15F3" w:rsidP="00BF15F3">
      <w:pPr>
        <w:rPr>
          <w:lang w:val="en-IN"/>
        </w:rPr>
      </w:pPr>
      <w:r w:rsidRPr="00BF15F3">
        <w:rPr>
          <w:b/>
          <w:bCs/>
          <w:lang w:val="en-IN"/>
        </w:rPr>
        <w:t xml:space="preserve">5. </w:t>
      </w:r>
      <w:r w:rsidRPr="00BF15F3">
        <w:rPr>
          <w:rFonts w:ascii="Vijaya" w:hAnsi="Vijaya" w:cs="Vijaya" w:hint="cs"/>
          <w:b/>
          <w:bCs/>
          <w:cs/>
          <w:lang w:bidi="ta-IN"/>
        </w:rPr>
        <w:t>சரீரத்தின்</w:t>
      </w:r>
      <w:r w:rsidRPr="00BF15F3">
        <w:rPr>
          <w:b/>
          <w:bCs/>
          <w:cs/>
          <w:lang w:bidi="ta-IN"/>
        </w:rPr>
        <w:t xml:space="preserve"> </w:t>
      </w:r>
      <w:r w:rsidRPr="00BF15F3">
        <w:rPr>
          <w:rFonts w:ascii="Vijaya" w:hAnsi="Vijaya" w:cs="Vijaya" w:hint="cs"/>
          <w:b/>
          <w:bCs/>
          <w:cs/>
          <w:lang w:bidi="ta-IN"/>
        </w:rPr>
        <w:t>புனிதத்தன்மை</w:t>
      </w:r>
      <w:r w:rsidRPr="00BF15F3">
        <w:rPr>
          <w:b/>
          <w:bCs/>
          <w:cs/>
          <w:lang w:bidi="ta-IN"/>
        </w:rPr>
        <w:t>:</w:t>
      </w:r>
    </w:p>
    <w:p w:rsidR="00BF15F3" w:rsidRPr="00BF15F3" w:rsidRDefault="00BF15F3" w:rsidP="00BF15F3">
      <w:pPr>
        <w:rPr>
          <w:lang w:val="en-IN"/>
        </w:rPr>
      </w:pPr>
      <w:r w:rsidRPr="00BF15F3">
        <w:rPr>
          <w:lang w:val="en-IN"/>
        </w:rPr>
        <w:t xml:space="preserve">• </w:t>
      </w:r>
      <w:r w:rsidRPr="00BF15F3">
        <w:rPr>
          <w:rFonts w:ascii="Vijaya" w:hAnsi="Vijaya" w:cs="Vijaya" w:hint="cs"/>
          <w:b/>
          <w:bCs/>
          <w:cs/>
          <w:lang w:bidi="ta-IN"/>
        </w:rPr>
        <w:t>அழிவைக்</w:t>
      </w:r>
      <w:r w:rsidRPr="00BF15F3">
        <w:rPr>
          <w:b/>
          <w:bCs/>
          <w:cs/>
          <w:lang w:bidi="ta-IN"/>
        </w:rPr>
        <w:t xml:space="preserve"> </w:t>
      </w:r>
      <w:r w:rsidRPr="00BF15F3">
        <w:rPr>
          <w:rFonts w:ascii="Vijaya" w:hAnsi="Vijaya" w:cs="Vijaya" w:hint="cs"/>
          <w:b/>
          <w:bCs/>
          <w:cs/>
          <w:lang w:bidi="ta-IN"/>
        </w:rPr>
        <w:t>காணாதிருத்தல்</w:t>
      </w:r>
      <w:r w:rsidRPr="00BF15F3">
        <w:rPr>
          <w:b/>
          <w:bCs/>
          <w:cs/>
          <w:lang w:bidi="ta-IN"/>
        </w:rPr>
        <w:t>:</w:t>
      </w:r>
      <w:r w:rsidRPr="00BF15F3">
        <w:rPr>
          <w:lang w:val="en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ஆட்டுக்குட்டியின்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மீதியானது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காலை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வரை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வைக்கப்படாமல்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எரிக்கப்பட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வேண்டும்</w:t>
      </w:r>
      <w:r w:rsidRPr="00BF15F3">
        <w:rPr>
          <w:lang w:val="en-IN"/>
        </w:rPr>
        <w:t xml:space="preserve">. </w:t>
      </w:r>
      <w:r w:rsidRPr="00BF15F3">
        <w:rPr>
          <w:rFonts w:ascii="Vijaya" w:hAnsi="Vijaya" w:cs="Vijaya" w:hint="cs"/>
          <w:cs/>
          <w:lang w:bidi="ta-IN"/>
        </w:rPr>
        <w:t>இது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கிறிஸ்துவின்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சரீரம்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கல்லறையில்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அழுகிப்போகவில்லை</w:t>
      </w:r>
      <w:r w:rsidRPr="00BF15F3">
        <w:rPr>
          <w:cs/>
          <w:lang w:bidi="ta-IN"/>
        </w:rPr>
        <w:t xml:space="preserve"> (</w:t>
      </w:r>
      <w:r w:rsidRPr="00BF15F3">
        <w:rPr>
          <w:rFonts w:ascii="Vijaya" w:hAnsi="Vijaya" w:cs="Vijaya" w:hint="cs"/>
          <w:cs/>
          <w:lang w:bidi="ta-IN"/>
        </w:rPr>
        <w:t>அழிவைக்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காணவில்லை</w:t>
      </w:r>
      <w:r w:rsidRPr="00BF15F3">
        <w:rPr>
          <w:cs/>
          <w:lang w:bidi="ta-IN"/>
        </w:rPr>
        <w:t xml:space="preserve">) </w:t>
      </w:r>
      <w:r w:rsidRPr="00BF15F3">
        <w:rPr>
          <w:rFonts w:ascii="Vijaya" w:hAnsi="Vijaya" w:cs="Vijaya" w:hint="cs"/>
          <w:cs/>
          <w:lang w:bidi="ta-IN"/>
        </w:rPr>
        <w:t>என்பதற்கான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தீர்க்கதரிசன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நிழலாட்டமாகும்</w:t>
      </w:r>
      <w:r w:rsidRPr="00BF15F3">
        <w:rPr>
          <w:lang w:val="en-IN"/>
        </w:rPr>
        <w:t>.</w:t>
      </w:r>
    </w:p>
    <w:p w:rsidR="00BF15F3" w:rsidRPr="00BF15F3" w:rsidRDefault="00BF15F3" w:rsidP="00BF15F3">
      <w:pPr>
        <w:rPr>
          <w:lang w:val="en-IN"/>
        </w:rPr>
      </w:pPr>
      <w:r w:rsidRPr="00BF15F3">
        <w:rPr>
          <w:b/>
          <w:bCs/>
          <w:lang w:val="en-IN"/>
        </w:rPr>
        <w:t xml:space="preserve">6. </w:t>
      </w:r>
      <w:r w:rsidRPr="00BF15F3">
        <w:rPr>
          <w:rFonts w:ascii="Vijaya" w:hAnsi="Vijaya" w:cs="Vijaya" w:hint="cs"/>
          <w:b/>
          <w:bCs/>
          <w:cs/>
          <w:lang w:bidi="ta-IN"/>
        </w:rPr>
        <w:t>இரத்தம்</w:t>
      </w:r>
      <w:r w:rsidRPr="00BF15F3">
        <w:rPr>
          <w:b/>
          <w:bCs/>
          <w:cs/>
          <w:lang w:bidi="ta-IN"/>
        </w:rPr>
        <w:t xml:space="preserve"> </w:t>
      </w:r>
      <w:r w:rsidRPr="00BF15F3">
        <w:rPr>
          <w:rFonts w:ascii="Vijaya" w:hAnsi="Vijaya" w:cs="Vijaya" w:hint="cs"/>
          <w:b/>
          <w:bCs/>
          <w:cs/>
          <w:lang w:bidi="ta-IN"/>
        </w:rPr>
        <w:t>பூசுதல்</w:t>
      </w:r>
      <w:r w:rsidRPr="00BF15F3">
        <w:rPr>
          <w:b/>
          <w:bCs/>
          <w:cs/>
          <w:lang w:bidi="ta-IN"/>
        </w:rPr>
        <w:t xml:space="preserve"> (</w:t>
      </w:r>
      <w:r w:rsidRPr="00BF15F3">
        <w:rPr>
          <w:b/>
          <w:bCs/>
          <w:lang w:val="en-IN"/>
        </w:rPr>
        <w:t>The Cross):</w:t>
      </w:r>
    </w:p>
    <w:p w:rsidR="00156D0F" w:rsidRPr="00A33FC8" w:rsidRDefault="00BF15F3">
      <w:pPr>
        <w:rPr>
          <w:lang w:val="en-IN"/>
        </w:rPr>
      </w:pPr>
      <w:r w:rsidRPr="00BF15F3">
        <w:rPr>
          <w:lang w:val="en-IN"/>
        </w:rPr>
        <w:t xml:space="preserve">• </w:t>
      </w:r>
      <w:r w:rsidRPr="00BF15F3">
        <w:rPr>
          <w:rFonts w:ascii="Vijaya" w:hAnsi="Vijaya" w:cs="Vijaya" w:hint="cs"/>
          <w:cs/>
          <w:lang w:bidi="ta-IN"/>
        </w:rPr>
        <w:t>வாசலின்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மேற்சட்டம்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மற்றும்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இரண்டு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நிலைக்கால்களில்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இரத்தம்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பூசப்படுவது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சிலுவையின்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வடிவத்தை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நினைவுபடுத்துகிறது</w:t>
      </w:r>
      <w:r w:rsidRPr="00BF15F3">
        <w:rPr>
          <w:lang w:val="en-IN"/>
        </w:rPr>
        <w:t xml:space="preserve">. </w:t>
      </w:r>
      <w:r w:rsidRPr="00BF15F3">
        <w:rPr>
          <w:rFonts w:ascii="Vijaya" w:hAnsi="Vijaya" w:cs="Vijaya" w:hint="cs"/>
          <w:cs/>
          <w:lang w:bidi="ta-IN"/>
        </w:rPr>
        <w:t>விசுவாசத்தினால்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பூசப்பட்ட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அந்த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இரத்தம்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எகிப்தில்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வாதையிலிருந்து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பாதுகாத்தது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போல</w:t>
      </w:r>
      <w:r w:rsidRPr="00BF15F3">
        <w:rPr>
          <w:lang w:val="en-IN"/>
        </w:rPr>
        <w:t xml:space="preserve">, </w:t>
      </w:r>
      <w:r w:rsidRPr="00BF15F3">
        <w:rPr>
          <w:rFonts w:ascii="Vijaya" w:hAnsi="Vijaya" w:cs="Vijaya" w:hint="cs"/>
          <w:cs/>
          <w:lang w:bidi="ta-IN"/>
        </w:rPr>
        <w:t>கிறிஸ்துவின்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இரத்தம்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விசுவாசிகளை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நித்திய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ஆக்கினையிலிருந்து</w:t>
      </w:r>
      <w:r w:rsidRPr="00BF15F3">
        <w:rPr>
          <w:cs/>
          <w:lang w:bidi="ta-IN"/>
        </w:rPr>
        <w:t xml:space="preserve"> </w:t>
      </w:r>
      <w:r w:rsidRPr="00BF15F3">
        <w:rPr>
          <w:rFonts w:ascii="Vijaya" w:hAnsi="Vijaya" w:cs="Vijaya" w:hint="cs"/>
          <w:cs/>
          <w:lang w:bidi="ta-IN"/>
        </w:rPr>
        <w:t>பாதுகாக்கிறது</w:t>
      </w:r>
    </w:p>
    <w:sectPr w:rsidR="00156D0F" w:rsidRPr="00A33F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5F3"/>
    <w:rsid w:val="00156D0F"/>
    <w:rsid w:val="0043282C"/>
    <w:rsid w:val="007B0727"/>
    <w:rsid w:val="00994063"/>
    <w:rsid w:val="009C46F7"/>
    <w:rsid w:val="00A33FC8"/>
    <w:rsid w:val="00BF15F3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B0A07"/>
  <w15:chartTrackingRefBased/>
  <w15:docId w15:val="{9D119B04-E7DD-494A-8717-C952381EA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15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15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15F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15F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15F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15F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15F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15F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15F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15F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15F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15F3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15F3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15F3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15F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15F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15F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15F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15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15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15F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15F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15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15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15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15F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15F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15F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15F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529</Words>
  <Characters>3021</Characters>
  <Application>Microsoft Office Word</Application>
  <DocSecurity>0</DocSecurity>
  <Lines>25</Lines>
  <Paragraphs>7</Paragraphs>
  <ScaleCrop>false</ScaleCrop>
  <Company/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2</cp:revision>
  <dcterms:created xsi:type="dcterms:W3CDTF">2026-01-26T03:49:00Z</dcterms:created>
  <dcterms:modified xsi:type="dcterms:W3CDTF">2026-02-01T12:06:00Z</dcterms:modified>
</cp:coreProperties>
</file>