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51cdbkb8ze9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📖 லேவியராகமம் – அதிகார சுருக்கம்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ஆசிரியர்</w:t>
      </w:r>
      <w:r w:rsidDel="00000000" w:rsidR="00000000" w:rsidRPr="00000000">
        <w:rPr>
          <w:rFonts w:ascii="Latha" w:cs="Latha" w:eastAsia="Latha" w:hAnsi="Latha"/>
          <w:rtl w:val="0"/>
        </w:rPr>
        <w:t xml:space="preserve">: மோசே</w:t>
        <w:br w:type="textWrapping"/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எழுதப்பட்ட காலம்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: கி.மு. 1445–1405 (சினாய் மலையருகே)</w:t>
        <w:br w:type="textWrapping"/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முக்கிய செய்தி</w:t>
      </w:r>
      <w:r w:rsidDel="00000000" w:rsidR="00000000" w:rsidRPr="00000000">
        <w:rPr>
          <w:rFonts w:ascii="Latha" w:cs="Latha" w:eastAsia="Latha" w:hAnsi="Latha"/>
          <w:rtl w:val="0"/>
        </w:rPr>
        <w:t xml:space="preserve">: பரிசுத்தம் (லேவி 11:44–45; 19:2).</w:t>
        <w:br w:type="textWrapping"/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பிரிவு</w:t>
      </w:r>
      <w:r w:rsidDel="00000000" w:rsidR="00000000" w:rsidRPr="00000000">
        <w:rPr>
          <w:rFonts w:ascii="Latha" w:cs="Latha" w:eastAsia="Latha" w:hAnsi="Latha"/>
          <w:rtl w:val="0"/>
        </w:rPr>
        <w:t xml:space="preserve">: சட்டங்கள் – ஆவிக்குரிய, நெறி மற்றும் சடங்கு அடிப்படையிலானவை.</w:t>
        <w:br w:type="textWrapping"/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முக்கிய கரு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03">
      <w:pPr>
        <w:numPr>
          <w:ilvl w:val="0"/>
          <w:numId w:val="28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பரிசுத்த தேவனுக்கு ஏற்ற பலியிடல் முறைகள்</w:t>
        <w:br w:type="textWrapping"/>
      </w:r>
    </w:p>
    <w:p w:rsidR="00000000" w:rsidDel="00000000" w:rsidP="00000000" w:rsidRDefault="00000000" w:rsidRPr="00000000" w14:paraId="00000004">
      <w:pPr>
        <w:numPr>
          <w:ilvl w:val="0"/>
          <w:numId w:val="2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ஆசாரியர் பணிகள்</w:t>
        <w:br w:type="textWrapping"/>
      </w:r>
    </w:p>
    <w:p w:rsidR="00000000" w:rsidDel="00000000" w:rsidP="00000000" w:rsidRDefault="00000000" w:rsidRPr="00000000" w14:paraId="00000005">
      <w:pPr>
        <w:numPr>
          <w:ilvl w:val="0"/>
          <w:numId w:val="2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சுத்தம், அசுத்தம் பற்றிய உத்தரவுகள்</w:t>
        <w:br w:type="textWrapping"/>
      </w:r>
    </w:p>
    <w:p w:rsidR="00000000" w:rsidDel="00000000" w:rsidP="00000000" w:rsidRDefault="00000000" w:rsidRPr="00000000" w14:paraId="00000006">
      <w:pPr>
        <w:numPr>
          <w:ilvl w:val="0"/>
          <w:numId w:val="2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பண்டிகைகள்</w:t>
        <w:br w:type="textWrapping"/>
      </w:r>
    </w:p>
    <w:p w:rsidR="00000000" w:rsidDel="00000000" w:rsidP="00000000" w:rsidRDefault="00000000" w:rsidRPr="00000000" w14:paraId="00000007">
      <w:pPr>
        <w:numPr>
          <w:ilvl w:val="0"/>
          <w:numId w:val="28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உடன்படிக்கையின் ஆசீர்வாதங்களும் சாபங்களும்</w:t>
        <w:br w:type="textWrapping"/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ro232p9p9pia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📜 ஒவ்வொரு அதிகாரத்தின் சுருக்கம் (வசன ஆதாரத்துடன்)</w:t>
      </w:r>
    </w:p>
    <w:p w:rsidR="00000000" w:rsidDel="00000000" w:rsidP="00000000" w:rsidRDefault="00000000" w:rsidRPr="00000000" w14:paraId="0000000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vckmuz83i7s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1ஆம் அதிகாரம் – தகனபலிகள்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தகனபலியின் விதிகள் – மாடு, ஆடு, புறா, குருவி (லேவி 1:3–17)</w:t>
        <w:br w:type="textWrapping"/>
      </w:r>
    </w:p>
    <w:p w:rsidR="00000000" w:rsidDel="00000000" w:rsidP="00000000" w:rsidRDefault="00000000" w:rsidRPr="00000000" w14:paraId="0000000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s8xy3wi0t3e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2ஆம் அதிகாரம் – காணிக்கைகள்</w:t>
      </w:r>
    </w:p>
    <w:p w:rsidR="00000000" w:rsidDel="00000000" w:rsidP="00000000" w:rsidRDefault="00000000" w:rsidRPr="00000000" w14:paraId="0000000D">
      <w:pPr>
        <w:numPr>
          <w:ilvl w:val="0"/>
          <w:numId w:val="27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தானிய காணிக்கை, எண்ணெய், போஜனபலி (லேவி 2:1–16)</w:t>
        <w:br w:type="textWrapping"/>
      </w:r>
    </w:p>
    <w:p w:rsidR="00000000" w:rsidDel="00000000" w:rsidP="00000000" w:rsidRDefault="00000000" w:rsidRPr="00000000" w14:paraId="0000000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huxvev3e6ou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3ஆம் அதிகாரம் – சமாதான பலிகள்</w:t>
      </w:r>
    </w:p>
    <w:p w:rsidR="00000000" w:rsidDel="00000000" w:rsidP="00000000" w:rsidRDefault="00000000" w:rsidRPr="00000000" w14:paraId="0000000F">
      <w:pPr>
        <w:numPr>
          <w:ilvl w:val="0"/>
          <w:numId w:val="25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மாடு, ஆடு, ஆட்டுக்கிடாய் மூலம் சமாதான பலி (லேவி 3:1–17)</w:t>
        <w:br w:type="textWrapping"/>
      </w:r>
    </w:p>
    <w:p w:rsidR="00000000" w:rsidDel="00000000" w:rsidP="00000000" w:rsidRDefault="00000000" w:rsidRPr="00000000" w14:paraId="0000001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ftcotctca7ju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4ஆம் அதிகாரம் – பாவப்பலி</w:t>
      </w:r>
    </w:p>
    <w:p w:rsidR="00000000" w:rsidDel="00000000" w:rsidP="00000000" w:rsidRDefault="00000000" w:rsidRPr="00000000" w14:paraId="00000011">
      <w:pPr>
        <w:numPr>
          <w:ilvl w:val="0"/>
          <w:numId w:val="10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ஆசாரியர், ஜனங்கள், தலைவர்கள் பாவப்பலி விதிகள் (லேவி 4:1–35)</w:t>
        <w:br w:type="textWrapping"/>
      </w:r>
    </w:p>
    <w:p w:rsidR="00000000" w:rsidDel="00000000" w:rsidP="00000000" w:rsidRDefault="00000000" w:rsidRPr="00000000" w14:paraId="0000001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u63vovr2fu5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5ஆம் அதிகாரம் – குற்றப்பலி</w:t>
      </w:r>
    </w:p>
    <w:p w:rsidR="00000000" w:rsidDel="00000000" w:rsidP="00000000" w:rsidRDefault="00000000" w:rsidRPr="00000000" w14:paraId="00000013">
      <w:pPr>
        <w:numPr>
          <w:ilvl w:val="0"/>
          <w:numId w:val="7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அறியாமை பாவங்கள், குற்றப்பலி (லேவி 5:1–19)</w:t>
        <w:br w:type="textWrapping"/>
      </w:r>
    </w:p>
    <w:p w:rsidR="00000000" w:rsidDel="00000000" w:rsidP="00000000" w:rsidRDefault="00000000" w:rsidRPr="00000000" w14:paraId="0000001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3qj74mbtblji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6ஆம் அதிகாரம் – ஆசாரியர் கடமைகள்</w:t>
      </w:r>
    </w:p>
    <w:p w:rsidR="00000000" w:rsidDel="00000000" w:rsidP="00000000" w:rsidRDefault="00000000" w:rsidRPr="00000000" w14:paraId="00000015">
      <w:pPr>
        <w:numPr>
          <w:ilvl w:val="0"/>
          <w:numId w:val="26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தகனபலி, காணிக்கை, பாவப்பலி, குற்றப்பலி பற்றிய ஆசாரியர் கடமைகள் (லேவி 6:1–30)</w:t>
        <w:br w:type="textWrapping"/>
      </w:r>
    </w:p>
    <w:p w:rsidR="00000000" w:rsidDel="00000000" w:rsidP="00000000" w:rsidRDefault="00000000" w:rsidRPr="00000000" w14:paraId="0000001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zbmjyj1h87c7" w:id="8"/>
      <w:bookmarkEnd w:id="8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7ஆம் அதிகாரம் – பலிகளின் விதிகள்</w:t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குற்றப்பலி, சமாதான பலி, ஆசாரியருக்கு கிடைக்கக் கூடிய பகுதி (லேவி 7:1–38)</w:t>
        <w:br w:type="textWrapping"/>
      </w:r>
    </w:p>
    <w:p w:rsidR="00000000" w:rsidDel="00000000" w:rsidP="00000000" w:rsidRDefault="00000000" w:rsidRPr="00000000" w14:paraId="0000001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xaaapqbiuvi" w:id="9"/>
      <w:bookmarkEnd w:id="9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8ஆம் அதிகாரம் – ஆரோனும் அவன் குமாரரும் அர்ப்பணிப்பு</w:t>
      </w:r>
    </w:p>
    <w:p w:rsidR="00000000" w:rsidDel="00000000" w:rsidP="00000000" w:rsidRDefault="00000000" w:rsidRPr="00000000" w14:paraId="00000019">
      <w:pPr>
        <w:numPr>
          <w:ilvl w:val="0"/>
          <w:numId w:val="5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ஆசாரியர் பதவி நியமனம், ஆரோனின் அபிஷேகம் (லேவி 8:1–36)</w:t>
        <w:br w:type="textWrapping"/>
      </w:r>
    </w:p>
    <w:p w:rsidR="00000000" w:rsidDel="00000000" w:rsidP="00000000" w:rsidRDefault="00000000" w:rsidRPr="00000000" w14:paraId="0000001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ixy2ikn1efv7" w:id="10"/>
      <w:bookmarkEnd w:id="10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9ஆம் அதிகாரம் – முதல் ஆசாரிய சேவை</w:t>
      </w:r>
    </w:p>
    <w:p w:rsidR="00000000" w:rsidDel="00000000" w:rsidP="00000000" w:rsidRDefault="00000000" w:rsidRPr="00000000" w14:paraId="0000001B">
      <w:pPr>
        <w:numPr>
          <w:ilvl w:val="0"/>
          <w:numId w:val="13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ஆரோனின் முதலாவது பலிகள், தேவனின் மகிமை வெளிப்பாடு (லேவி 9:1–24)</w:t>
        <w:br w:type="textWrapping"/>
      </w:r>
    </w:p>
    <w:p w:rsidR="00000000" w:rsidDel="00000000" w:rsidP="00000000" w:rsidRDefault="00000000" w:rsidRPr="00000000" w14:paraId="0000001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ut05p781nw2o" w:id="11"/>
      <w:bookmarkEnd w:id="11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10ஆம் அதிகாரம் – நாடாப், அபீஹூவின் மரணம்</w:t>
      </w:r>
    </w:p>
    <w:p w:rsidR="00000000" w:rsidDel="00000000" w:rsidP="00000000" w:rsidRDefault="00000000" w:rsidRPr="00000000" w14:paraId="0000001D">
      <w:pPr>
        <w:numPr>
          <w:ilvl w:val="0"/>
          <w:numId w:val="20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அந்நிய அக்கினி காரணமாக தண்டனை, ஆசாரியர் விதிகள் (லேவி 10:1–20)</w:t>
        <w:br w:type="textWrapping"/>
      </w:r>
    </w:p>
    <w:p w:rsidR="00000000" w:rsidDel="00000000" w:rsidP="00000000" w:rsidRDefault="00000000" w:rsidRPr="00000000" w14:paraId="0000001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9lrm7l58aom" w:id="12"/>
      <w:bookmarkEnd w:id="12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11ஆம் அதிகாரம் – சுத்தம், அசுத்தம்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சுத்தமான, அசுத்தமான மிருகங்கள், மீன்கள், பறவைகள் (லேவி 11:1–47)</w:t>
        <w:br w:type="textWrapping"/>
      </w:r>
    </w:p>
    <w:p w:rsidR="00000000" w:rsidDel="00000000" w:rsidP="00000000" w:rsidRDefault="00000000" w:rsidRPr="00000000" w14:paraId="0000002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jvwzv5f6ulz" w:id="13"/>
      <w:bookmarkEnd w:id="13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12ஆம் அதிகாரம் – பிரசவ சுத்திகரிப்பு</w:t>
      </w:r>
    </w:p>
    <w:p w:rsidR="00000000" w:rsidDel="00000000" w:rsidP="00000000" w:rsidRDefault="00000000" w:rsidRPr="00000000" w14:paraId="00000021">
      <w:pPr>
        <w:numPr>
          <w:ilvl w:val="0"/>
          <w:numId w:val="6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மகப்பேறு பெற்ற பெண்ணின் சுத்திகரிப்பு விதிகள் (லேவி 12:1–8)</w:t>
        <w:br w:type="textWrapping"/>
      </w:r>
    </w:p>
    <w:p w:rsidR="00000000" w:rsidDel="00000000" w:rsidP="00000000" w:rsidRDefault="00000000" w:rsidRPr="00000000" w14:paraId="0000002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8e5ruc37v6ce" w:id="14"/>
      <w:bookmarkEnd w:id="14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13ஆம் அதிகாரம் – குஷ்ட நோய் பரிசோதனை</w:t>
      </w:r>
    </w:p>
    <w:p w:rsidR="00000000" w:rsidDel="00000000" w:rsidP="00000000" w:rsidRDefault="00000000" w:rsidRPr="00000000" w14:paraId="00000023">
      <w:pPr>
        <w:numPr>
          <w:ilvl w:val="0"/>
          <w:numId w:val="17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சரீரம், ஆடை குஷ்டநோய் பரிசோதனை விதிகள் (லேவி 13:1–59)</w:t>
        <w:br w:type="textWrapping"/>
      </w:r>
    </w:p>
    <w:p w:rsidR="00000000" w:rsidDel="00000000" w:rsidP="00000000" w:rsidRDefault="00000000" w:rsidRPr="00000000" w14:paraId="0000002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1x76m8rc1v2" w:id="15"/>
      <w:bookmarkEnd w:id="15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14ஆம் அதிகாரம் – குஷ்டநோய் சுத்திகரிப்பு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குஷ்டநோயாளியின் சுத்திகரிப்பு (லேவி 14:1–57)</w:t>
        <w:br w:type="textWrapping"/>
      </w:r>
    </w:p>
    <w:p w:rsidR="00000000" w:rsidDel="00000000" w:rsidP="00000000" w:rsidRDefault="00000000" w:rsidRPr="00000000" w14:paraId="0000002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0eg93ydkje7" w:id="16"/>
      <w:bookmarkEnd w:id="16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15ஆம் அதிகாரம் – பிரவேச அசுத்தம்</w:t>
      </w:r>
    </w:p>
    <w:p w:rsidR="00000000" w:rsidDel="00000000" w:rsidP="00000000" w:rsidRDefault="00000000" w:rsidRPr="00000000" w14:paraId="00000027">
      <w:pPr>
        <w:numPr>
          <w:ilvl w:val="0"/>
          <w:numId w:val="23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உடல் சிந்தல்கள், ரத்தப்போக்கு, பிறப்புறுப்பு அசுத்தங்கள் (லேவி 15:1–33)</w:t>
        <w:br w:type="textWrapping"/>
      </w:r>
    </w:p>
    <w:p w:rsidR="00000000" w:rsidDel="00000000" w:rsidP="00000000" w:rsidRDefault="00000000" w:rsidRPr="00000000" w14:paraId="0000002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3cfblj6ta7pp" w:id="17"/>
      <w:bookmarkEnd w:id="17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16ஆம் அதிகாரம் – பரிகார தினம் (யோம் கிப்பூர்)</w:t>
      </w:r>
    </w:p>
    <w:p w:rsidR="00000000" w:rsidDel="00000000" w:rsidP="00000000" w:rsidRDefault="00000000" w:rsidRPr="00000000" w14:paraId="00000029">
      <w:pPr>
        <w:numPr>
          <w:ilvl w:val="0"/>
          <w:numId w:val="11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பெரிய ஆசாரியர் பரிகார தின சடங்கு (லேவி 16:1–34)</w:t>
        <w:br w:type="textWrapping"/>
      </w:r>
    </w:p>
    <w:p w:rsidR="00000000" w:rsidDel="00000000" w:rsidP="00000000" w:rsidRDefault="00000000" w:rsidRPr="00000000" w14:paraId="0000002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35cnux49t5rz" w:id="18"/>
      <w:bookmarkEnd w:id="18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17ஆம் அதிகாரம் – இரத்தம் தொடர்பான கட்டளை</w:t>
      </w:r>
    </w:p>
    <w:p w:rsidR="00000000" w:rsidDel="00000000" w:rsidP="00000000" w:rsidRDefault="00000000" w:rsidRPr="00000000" w14:paraId="0000002B">
      <w:pPr>
        <w:numPr>
          <w:ilvl w:val="0"/>
          <w:numId w:val="21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இரத்தம் உண்பதைத் தடைசெய்தல் (லேவி 17:1–16)</w:t>
        <w:br w:type="textWrapping"/>
      </w:r>
    </w:p>
    <w:p w:rsidR="00000000" w:rsidDel="00000000" w:rsidP="00000000" w:rsidRDefault="00000000" w:rsidRPr="00000000" w14:paraId="0000002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by4yksz8gd6" w:id="19"/>
      <w:bookmarkEnd w:id="19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18ஆம் அதிகாரம் – ஒழுக்க சட்டங்கள்</w:t>
      </w:r>
    </w:p>
    <w:p w:rsidR="00000000" w:rsidDel="00000000" w:rsidP="00000000" w:rsidRDefault="00000000" w:rsidRPr="00000000" w14:paraId="0000002D">
      <w:pPr>
        <w:numPr>
          <w:ilvl w:val="0"/>
          <w:numId w:val="18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பாலியல் பாவங்கள் தடை (லேவி 18:1–30)</w:t>
        <w:br w:type="textWrapping"/>
      </w:r>
    </w:p>
    <w:p w:rsidR="00000000" w:rsidDel="00000000" w:rsidP="00000000" w:rsidRDefault="00000000" w:rsidRPr="00000000" w14:paraId="0000002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dp8c0lqao7v" w:id="20"/>
      <w:bookmarkEnd w:id="20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19ஆம் அதிகாரம் – பரிசுத்த வாழ்வு</w:t>
      </w:r>
    </w:p>
    <w:p w:rsidR="00000000" w:rsidDel="00000000" w:rsidP="00000000" w:rsidRDefault="00000000" w:rsidRPr="00000000" w14:paraId="0000002F">
      <w:pPr>
        <w:numPr>
          <w:ilvl w:val="0"/>
          <w:numId w:val="12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“நான் பரிசுத்தமானவன்” – சமூக, நெறி சட்டங்கள் (லேவி 19:1–37)</w:t>
        <w:br w:type="textWrapping"/>
      </w:r>
    </w:p>
    <w:p w:rsidR="00000000" w:rsidDel="00000000" w:rsidP="00000000" w:rsidRDefault="00000000" w:rsidRPr="00000000" w14:paraId="0000003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gjj64of6iar" w:id="21"/>
      <w:bookmarkEnd w:id="21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20ஆம் அதிகாரம் – தண்டனைகள்</w:t>
      </w:r>
    </w:p>
    <w:p w:rsidR="00000000" w:rsidDel="00000000" w:rsidP="00000000" w:rsidRDefault="00000000" w:rsidRPr="00000000" w14:paraId="00000031">
      <w:pPr>
        <w:numPr>
          <w:ilvl w:val="0"/>
          <w:numId w:val="24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விக்கிரகாராதனை, பாலியல் பாவங்கள் தொடர்பான தண்டனைகள் (லேவி 20:1–27)</w:t>
        <w:br w:type="textWrapping"/>
      </w:r>
    </w:p>
    <w:p w:rsidR="00000000" w:rsidDel="00000000" w:rsidP="00000000" w:rsidRDefault="00000000" w:rsidRPr="00000000" w14:paraId="0000003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832rt7z0s5um" w:id="22"/>
      <w:bookmarkEnd w:id="22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21ஆம் அதிகாரம் – ஆசாரியர் பரிசுத்தம்</w:t>
      </w:r>
    </w:p>
    <w:p w:rsidR="00000000" w:rsidDel="00000000" w:rsidP="00000000" w:rsidRDefault="00000000" w:rsidRPr="00000000" w14:paraId="00000033">
      <w:pPr>
        <w:numPr>
          <w:ilvl w:val="0"/>
          <w:numId w:val="15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ஆசாரியர் திருமண விதிகள், குறைபாடு உள்ளவர்கள் (லேவி 21:1–24)</w:t>
        <w:br w:type="textWrapping"/>
      </w:r>
    </w:p>
    <w:p w:rsidR="00000000" w:rsidDel="00000000" w:rsidP="00000000" w:rsidRDefault="00000000" w:rsidRPr="00000000" w14:paraId="0000003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247znbk7f09" w:id="23"/>
      <w:bookmarkEnd w:id="23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22ஆம் அதிகாரம் – ஆசாரியர் சுத்தம்</w:t>
      </w:r>
    </w:p>
    <w:p w:rsidR="00000000" w:rsidDel="00000000" w:rsidP="00000000" w:rsidRDefault="00000000" w:rsidRPr="00000000" w14:paraId="00000035">
      <w:pPr>
        <w:numPr>
          <w:ilvl w:val="0"/>
          <w:numId w:val="16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ஆசாரியர்கள் புனித பொருட்களை உண்ணும் விதிகள் (லேவி 22:1–33)</w:t>
        <w:br w:type="textWrapping"/>
      </w:r>
    </w:p>
    <w:p w:rsidR="00000000" w:rsidDel="00000000" w:rsidP="00000000" w:rsidRDefault="00000000" w:rsidRPr="00000000" w14:paraId="0000003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8ri4yb2ii06e" w:id="24"/>
      <w:bookmarkEnd w:id="24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23ஆம் அதிகாரம் – கர்த்தரின் பண்டிகைகள்</w:t>
      </w:r>
    </w:p>
    <w:p w:rsidR="00000000" w:rsidDel="00000000" w:rsidP="00000000" w:rsidRDefault="00000000" w:rsidRPr="00000000" w14:paraId="00000037">
      <w:pPr>
        <w:numPr>
          <w:ilvl w:val="0"/>
          <w:numId w:val="14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சப்தம், பாஸ்கா, முதற்கனி, கயிறுவீசும் நாள், பரிகார தினம், கூடாரத் திருவிழா (லேவி 23:1–44)</w:t>
        <w:br w:type="textWrapping"/>
      </w:r>
    </w:p>
    <w:p w:rsidR="00000000" w:rsidDel="00000000" w:rsidP="00000000" w:rsidRDefault="00000000" w:rsidRPr="00000000" w14:paraId="0000003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djqzcynf5yb" w:id="25"/>
      <w:bookmarkEnd w:id="25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24ஆம் அதிகாரம் – புனித சடங்கு &amp; தண்டனை</w:t>
      </w:r>
    </w:p>
    <w:p w:rsidR="00000000" w:rsidDel="00000000" w:rsidP="00000000" w:rsidRDefault="00000000" w:rsidRPr="00000000" w14:paraId="00000039">
      <w:pPr>
        <w:numPr>
          <w:ilvl w:val="0"/>
          <w:numId w:val="19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விளக்கு, அர்ப்பணிக்கப்பட்ட அப்பம், தேவனைத் திட்டு சொல்லியவனுக்கு தண்டனை (லேவி 24:1–23)</w:t>
        <w:br w:type="textWrapping"/>
      </w:r>
    </w:p>
    <w:p w:rsidR="00000000" w:rsidDel="00000000" w:rsidP="00000000" w:rsidRDefault="00000000" w:rsidRPr="00000000" w14:paraId="0000003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241xvf5s2dt7" w:id="26"/>
      <w:bookmarkEnd w:id="26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25ஆம் அதிகாரம் – சப்த ஆண்டு &amp; யோபேல் ஆண்டு</w:t>
      </w:r>
    </w:p>
    <w:p w:rsidR="00000000" w:rsidDel="00000000" w:rsidP="00000000" w:rsidRDefault="00000000" w:rsidRPr="00000000" w14:paraId="0000003B">
      <w:pPr>
        <w:numPr>
          <w:ilvl w:val="0"/>
          <w:numId w:val="22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நிலம் ஓய்வுக் கொள்வது, அடிமைகள் விடுதலை (லேவி 25:1–55)</w:t>
        <w:br w:type="textWrapping"/>
      </w:r>
    </w:p>
    <w:p w:rsidR="00000000" w:rsidDel="00000000" w:rsidP="00000000" w:rsidRDefault="00000000" w:rsidRPr="00000000" w14:paraId="0000003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inbvrkyutmr" w:id="27"/>
      <w:bookmarkEnd w:id="27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26ஆம் அதிகாரம் – ஆசீர்வாதங்களும் சாபங்களும்</w:t>
      </w:r>
    </w:p>
    <w:p w:rsidR="00000000" w:rsidDel="00000000" w:rsidP="00000000" w:rsidRDefault="00000000" w:rsidRPr="00000000" w14:paraId="0000003D">
      <w:pPr>
        <w:numPr>
          <w:ilvl w:val="0"/>
          <w:numId w:val="8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கீழ்ப்படிதலுக்கு ஆசீர்வாதம், மீறலுக்கு சாபங்கள் (லேவி 26:1–46)</w:t>
        <w:br w:type="textWrapping"/>
      </w:r>
    </w:p>
    <w:p w:rsidR="00000000" w:rsidDel="00000000" w:rsidP="00000000" w:rsidRDefault="00000000" w:rsidRPr="00000000" w14:paraId="0000003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sf0ax3lch8j" w:id="28"/>
      <w:bookmarkEnd w:id="28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27ஆம் அதிகாரம் – நேர்த்திக்கடன்</w:t>
      </w:r>
    </w:p>
    <w:p w:rsidR="00000000" w:rsidDel="00000000" w:rsidP="00000000" w:rsidRDefault="00000000" w:rsidRPr="00000000" w14:paraId="0000003F">
      <w:pPr>
        <w:numPr>
          <w:ilvl w:val="0"/>
          <w:numId w:val="9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மனிதர், மிருகம், நிலம் ஆகியவற்றின் நேர்த்திக்கடன் (லேவி 27:1–34)</w:t>
        <w:br w:type="textWrapping"/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